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8B4" w:rsidRPr="002208B4" w:rsidRDefault="002208B4" w:rsidP="002208B4">
      <w:pPr>
        <w:tabs>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jc w:val="center"/>
        <w:outlineLvl w:val="0"/>
        <w:rPr>
          <w:rFonts w:cs="Arial Unicode MS"/>
          <w:b/>
          <w:bCs/>
          <w:color w:val="000000"/>
          <w:sz w:val="22"/>
          <w:szCs w:val="22"/>
          <w:u w:color="000000"/>
          <w:lang w:val="en-US"/>
        </w:rPr>
      </w:pPr>
      <w:bookmarkStart w:id="0" w:name="_GoBack"/>
      <w:bookmarkEnd w:id="0"/>
      <w:r w:rsidRPr="002208B4">
        <w:rPr>
          <w:rFonts w:cs="Arial Unicode MS"/>
          <w:b/>
          <w:bCs/>
          <w:color w:val="000000"/>
          <w:sz w:val="22"/>
          <w:szCs w:val="22"/>
          <w:u w:color="000000"/>
          <w:lang w:val="en-US"/>
        </w:rPr>
        <w:t>Terms of Reference</w:t>
      </w:r>
    </w:p>
    <w:p w:rsidR="002866AF" w:rsidRPr="002208B4" w:rsidRDefault="002208B4" w:rsidP="002208B4">
      <w:pPr>
        <w:tabs>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jc w:val="center"/>
        <w:outlineLvl w:val="0"/>
        <w:rPr>
          <w:rFonts w:cs="Arial Unicode MS"/>
          <w:b/>
          <w:bCs/>
          <w:color w:val="000000"/>
          <w:sz w:val="22"/>
          <w:szCs w:val="22"/>
          <w:u w:color="000000"/>
          <w:lang w:val="en-US"/>
        </w:rPr>
      </w:pPr>
      <w:r w:rsidRPr="002208B4">
        <w:rPr>
          <w:rFonts w:cs="Arial Unicode MS"/>
          <w:b/>
          <w:bCs/>
          <w:color w:val="000000"/>
          <w:sz w:val="22"/>
          <w:szCs w:val="22"/>
          <w:u w:color="000000"/>
          <w:lang w:val="en-US"/>
        </w:rPr>
        <w:t xml:space="preserve">Senior IT Consultant for Integrity Cities </w:t>
      </w:r>
    </w:p>
    <w:p w:rsidR="008479A4" w:rsidRPr="00D009CE" w:rsidRDefault="008479A4" w:rsidP="008479A4">
      <w:pPr>
        <w:spacing w:line="240" w:lineRule="auto"/>
        <w:jc w:val="both"/>
        <w:rPr>
          <w:rFonts w:eastAsia="Times New Roman" w:cs="Times New Roman"/>
          <w:b/>
          <w:bCs/>
          <w:color w:val="000000"/>
          <w:sz w:val="22"/>
          <w:szCs w:val="22"/>
          <w:lang w:val="en-US" w:eastAsia="en-GB"/>
        </w:rPr>
      </w:pPr>
      <w:r w:rsidRPr="00D009CE">
        <w:rPr>
          <w:rFonts w:eastAsia="Times New Roman" w:cs="Times New Roman"/>
          <w:b/>
          <w:bCs/>
          <w:color w:val="000000"/>
          <w:sz w:val="22"/>
          <w:szCs w:val="22"/>
          <w:lang w:val="en-US" w:eastAsia="en-GB"/>
        </w:rPr>
        <w:t>1. INTRODUCTION</w:t>
      </w:r>
    </w:p>
    <w:p w:rsidR="007E6287" w:rsidRPr="00D009CE" w:rsidRDefault="007E6287" w:rsidP="007E6287">
      <w:pPr>
        <w:spacing w:line="240" w:lineRule="auto"/>
        <w:jc w:val="both"/>
        <w:rPr>
          <w:rFonts w:eastAsia="Times New Roman" w:cs="Times New Roman"/>
          <w:color w:val="000000"/>
          <w:sz w:val="22"/>
          <w:szCs w:val="22"/>
          <w:lang w:val="en-US" w:eastAsia="en-GB"/>
        </w:rPr>
      </w:pPr>
      <w:r w:rsidRPr="00D009CE">
        <w:rPr>
          <w:rFonts w:eastAsia="Times New Roman" w:cs="Times New Roman"/>
          <w:color w:val="000000"/>
          <w:sz w:val="22"/>
          <w:szCs w:val="22"/>
          <w:lang w:val="en-US" w:eastAsia="en-GB"/>
        </w:rPr>
        <w:t>The European Union Anti-Corru</w:t>
      </w:r>
      <w:r w:rsidR="00DE67E0" w:rsidRPr="00D009CE">
        <w:rPr>
          <w:rFonts w:eastAsia="Times New Roman" w:cs="Times New Roman"/>
          <w:color w:val="000000"/>
          <w:sz w:val="22"/>
          <w:szCs w:val="22"/>
          <w:lang w:val="en-US" w:eastAsia="en-GB"/>
        </w:rPr>
        <w:t>ption Initiative (EUACI) Phase III</w:t>
      </w:r>
      <w:r w:rsidRPr="00D009CE">
        <w:rPr>
          <w:rFonts w:eastAsia="Times New Roman" w:cs="Times New Roman"/>
          <w:color w:val="000000"/>
          <w:sz w:val="22"/>
          <w:szCs w:val="22"/>
          <w:lang w:val="en-US" w:eastAsia="en-GB"/>
        </w:rPr>
        <w:t xml:space="preserve"> is a joint EU and Government of Denmark </w:t>
      </w:r>
      <w:proofErr w:type="spellStart"/>
      <w:r w:rsidRPr="00D009CE">
        <w:rPr>
          <w:rFonts w:eastAsia="Times New Roman" w:cs="Times New Roman"/>
          <w:color w:val="000000"/>
          <w:sz w:val="22"/>
          <w:szCs w:val="22"/>
          <w:lang w:val="en-US" w:eastAsia="en-GB"/>
        </w:rPr>
        <w:t>programme</w:t>
      </w:r>
      <w:proofErr w:type="spellEnd"/>
      <w:r w:rsidRPr="00D009CE">
        <w:rPr>
          <w:rFonts w:eastAsia="Times New Roman" w:cs="Times New Roman"/>
          <w:color w:val="000000"/>
          <w:sz w:val="22"/>
          <w:szCs w:val="22"/>
          <w:lang w:val="en-US" w:eastAsia="en-GB"/>
        </w:rPr>
        <w:t xml:space="preserve"> aimed at assisting Ukraine in reducing corruption at the national and local level through the empowerment of citizens, civil society and state institutions. In January 2024</w:t>
      </w:r>
      <w:r w:rsidR="00DE67E0" w:rsidRPr="00D009CE">
        <w:rPr>
          <w:rFonts w:eastAsia="Times New Roman" w:cs="Times New Roman"/>
          <w:color w:val="000000"/>
          <w:sz w:val="22"/>
          <w:szCs w:val="22"/>
          <w:lang w:val="en-US" w:eastAsia="en-GB"/>
        </w:rPr>
        <w:t>, the EUACI entered into Phase III</w:t>
      </w:r>
      <w:r w:rsidRPr="00D009CE">
        <w:rPr>
          <w:rFonts w:eastAsia="Times New Roman" w:cs="Times New Roman"/>
          <w:color w:val="000000"/>
          <w:sz w:val="22"/>
          <w:szCs w:val="22"/>
          <w:lang w:val="en-US" w:eastAsia="en-GB"/>
        </w:rPr>
        <w:t xml:space="preserve"> which runs till mid-2027.</w:t>
      </w:r>
    </w:p>
    <w:p w:rsidR="007E6287" w:rsidRPr="00D009CE" w:rsidRDefault="007E6287" w:rsidP="007E6287">
      <w:pPr>
        <w:spacing w:line="240" w:lineRule="auto"/>
        <w:jc w:val="both"/>
        <w:rPr>
          <w:rFonts w:ascii="Times New Roman" w:eastAsia="Times New Roman" w:hAnsi="Times New Roman" w:cs="Times New Roman"/>
          <w:sz w:val="22"/>
          <w:szCs w:val="22"/>
          <w:lang w:val="en-US" w:eastAsia="en-GB"/>
        </w:rPr>
      </w:pPr>
      <w:r w:rsidRPr="00D009CE">
        <w:rPr>
          <w:rFonts w:eastAsia="Times New Roman" w:cs="Times New Roman"/>
          <w:color w:val="000000"/>
          <w:sz w:val="22"/>
          <w:szCs w:val="22"/>
          <w:lang w:val="en-US" w:eastAsia="en-GB"/>
        </w:rPr>
        <w:t>This specific assignment concerns the EUACI's support for Integrity Cities (</w:t>
      </w:r>
      <w:r w:rsidRPr="00D009CE">
        <w:rPr>
          <w:color w:val="222222"/>
          <w:sz w:val="22"/>
          <w:szCs w:val="22"/>
          <w:shd w:val="clear" w:color="auto" w:fill="FFFFFF"/>
          <w:lang w:val="en-GB"/>
        </w:rPr>
        <w:t>Component III City Level Integrity in Reconstruction</w:t>
      </w:r>
      <w:r w:rsidRPr="00D009CE">
        <w:rPr>
          <w:rFonts w:eastAsia="Times New Roman" w:cs="Times New Roman"/>
          <w:color w:val="000000"/>
          <w:sz w:val="22"/>
          <w:szCs w:val="22"/>
          <w:lang w:val="en-US" w:eastAsia="en-GB"/>
        </w:rPr>
        <w:t>). It is in this context that the EUACI is seeking the IT Consultant who is interested in and capable of helping six Integrity Cities in their efforts to strengthen good governance practices; and in particular the principles of transparency and specifically in integrity of the recovery process.</w:t>
      </w:r>
    </w:p>
    <w:p w:rsidR="007E6287" w:rsidRPr="00D009CE" w:rsidRDefault="007E6287" w:rsidP="007E6287">
      <w:pPr>
        <w:spacing w:line="240" w:lineRule="auto"/>
        <w:jc w:val="both"/>
        <w:rPr>
          <w:rFonts w:ascii="Times New Roman" w:eastAsia="Times New Roman" w:hAnsi="Times New Roman" w:cs="Times New Roman"/>
          <w:sz w:val="22"/>
          <w:szCs w:val="22"/>
          <w:lang w:val="en-US" w:eastAsia="en-GB"/>
        </w:rPr>
      </w:pPr>
      <w:r w:rsidRPr="00D009CE">
        <w:rPr>
          <w:rFonts w:eastAsia="Times New Roman" w:cs="Times New Roman"/>
          <w:color w:val="000000"/>
          <w:sz w:val="22"/>
          <w:szCs w:val="22"/>
          <w:lang w:val="en-US" w:eastAsia="en-GB"/>
        </w:rPr>
        <w:t xml:space="preserve">This Job Description provides further details about the EUACI </w:t>
      </w:r>
      <w:proofErr w:type="spellStart"/>
      <w:r w:rsidRPr="00D009CE">
        <w:rPr>
          <w:rFonts w:eastAsia="Times New Roman" w:cs="Times New Roman"/>
          <w:color w:val="000000"/>
          <w:sz w:val="22"/>
          <w:szCs w:val="22"/>
          <w:lang w:val="en-US" w:eastAsia="en-GB"/>
        </w:rPr>
        <w:t>programme</w:t>
      </w:r>
      <w:proofErr w:type="spellEnd"/>
      <w:r w:rsidRPr="00D009CE">
        <w:rPr>
          <w:rFonts w:eastAsia="Times New Roman" w:cs="Times New Roman"/>
          <w:color w:val="000000"/>
          <w:sz w:val="22"/>
          <w:szCs w:val="22"/>
          <w:lang w:val="en-US" w:eastAsia="en-GB"/>
        </w:rPr>
        <w:t>, the Integrity Cities, the role of the Consultant and the expected qualifications of candidates interested in providing documents for this tender.</w:t>
      </w:r>
    </w:p>
    <w:p w:rsidR="00DE67E0" w:rsidRPr="00DE67E0" w:rsidRDefault="00DE67E0" w:rsidP="00DE67E0">
      <w:pPr>
        <w:spacing w:line="240" w:lineRule="auto"/>
        <w:jc w:val="both"/>
        <w:rPr>
          <w:rFonts w:ascii="Times New Roman" w:eastAsia="Times New Roman" w:hAnsi="Times New Roman" w:cs="Times New Roman"/>
          <w:sz w:val="22"/>
          <w:szCs w:val="22"/>
          <w:lang w:val="en-US" w:eastAsia="en-GB"/>
        </w:rPr>
      </w:pPr>
      <w:r w:rsidRPr="00DE67E0">
        <w:rPr>
          <w:rFonts w:eastAsia="Times New Roman" w:cs="Times New Roman"/>
          <w:b/>
          <w:bCs/>
          <w:color w:val="000000"/>
          <w:sz w:val="22"/>
          <w:szCs w:val="22"/>
          <w:lang w:val="en-US" w:eastAsia="en-GB"/>
        </w:rPr>
        <w:t>The Integrity Cities</w:t>
      </w:r>
    </w:p>
    <w:p w:rsidR="00DE67E0" w:rsidRPr="00DE67E0" w:rsidRDefault="00DE67E0" w:rsidP="00DE67E0">
      <w:pPr>
        <w:spacing w:line="240" w:lineRule="auto"/>
        <w:jc w:val="both"/>
        <w:rPr>
          <w:rFonts w:ascii="Times New Roman" w:eastAsia="Times New Roman" w:hAnsi="Times New Roman" w:cs="Times New Roman"/>
          <w:sz w:val="22"/>
          <w:szCs w:val="22"/>
          <w:lang w:val="en-US" w:eastAsia="en-GB"/>
        </w:rPr>
      </w:pPr>
      <w:r w:rsidRPr="00DE67E0">
        <w:rPr>
          <w:rFonts w:eastAsia="Times New Roman" w:cs="Times New Roman"/>
          <w:color w:val="000000"/>
          <w:sz w:val="22"/>
          <w:szCs w:val="22"/>
          <w:lang w:val="en-US" w:eastAsia="en-GB"/>
        </w:rPr>
        <w:t xml:space="preserve">The six integrity cities with which the EUACI has entered into a partnership under its </w:t>
      </w:r>
      <w:r w:rsidRPr="00DE67E0">
        <w:rPr>
          <w:rFonts w:eastAsia="Times New Roman" w:cs="Times New Roman"/>
          <w:sz w:val="22"/>
          <w:szCs w:val="22"/>
          <w:lang w:val="en-US" w:eastAsia="en-GB"/>
        </w:rPr>
        <w:t>Component III</w:t>
      </w:r>
      <w:r w:rsidRPr="00DE67E0">
        <w:rPr>
          <w:rFonts w:eastAsia="Times New Roman" w:cs="Times New Roman"/>
          <w:color w:val="000000"/>
          <w:sz w:val="22"/>
          <w:szCs w:val="22"/>
          <w:lang w:val="en-US" w:eastAsia="en-GB"/>
        </w:rPr>
        <w:t xml:space="preserve"> are Chernivtsi, </w:t>
      </w:r>
      <w:proofErr w:type="spellStart"/>
      <w:r w:rsidRPr="00DE67E0">
        <w:rPr>
          <w:rFonts w:eastAsia="Times New Roman" w:cs="Times New Roman"/>
          <w:color w:val="000000"/>
          <w:sz w:val="22"/>
          <w:szCs w:val="22"/>
          <w:lang w:val="en-US" w:eastAsia="en-GB"/>
        </w:rPr>
        <w:t>Chervonohrad</w:t>
      </w:r>
      <w:proofErr w:type="spellEnd"/>
      <w:r w:rsidRPr="00DE67E0">
        <w:rPr>
          <w:rFonts w:eastAsia="Times New Roman" w:cs="Times New Roman"/>
          <w:color w:val="000000"/>
          <w:sz w:val="22"/>
          <w:szCs w:val="22"/>
          <w:lang w:val="en-US" w:eastAsia="en-GB"/>
        </w:rPr>
        <w:t>, Mykolaiv, Nikopol, Zhytomyr and Mariupol. At the moment, the EUACI has no activities in Mariupol City.</w:t>
      </w:r>
    </w:p>
    <w:p w:rsidR="00DE67E0" w:rsidRPr="00DE67E0" w:rsidRDefault="00DE67E0" w:rsidP="00DE67E0">
      <w:pPr>
        <w:spacing w:line="240" w:lineRule="auto"/>
        <w:jc w:val="both"/>
        <w:rPr>
          <w:rFonts w:eastAsia="Times New Roman" w:cs="Times New Roman"/>
          <w:color w:val="000000"/>
          <w:sz w:val="22"/>
          <w:szCs w:val="22"/>
          <w:lang w:val="en-US" w:eastAsia="en-GB"/>
        </w:rPr>
      </w:pPr>
      <w:r w:rsidRPr="00DE67E0">
        <w:rPr>
          <w:rFonts w:eastAsia="Times New Roman" w:cs="Times New Roman"/>
          <w:color w:val="000000"/>
          <w:sz w:val="22"/>
          <w:szCs w:val="22"/>
          <w:lang w:val="en-US" w:eastAsia="en-GB"/>
        </w:rPr>
        <w:t>During Phase II, the EUACI worked with five of these cities to strengthen their systems and tools to enhance integrity, transparency, and accountability. The partnership continues in the current third Phase, focusing on the continued development of the various integrity tools launched during Phase II, and the implementation of new tools agreed for implementation during the Phase III.</w:t>
      </w:r>
    </w:p>
    <w:p w:rsidR="00DE67E0" w:rsidRPr="00DE67E0" w:rsidRDefault="00DE67E0" w:rsidP="00DE67E0">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jc w:val="both"/>
        <w:rPr>
          <w:rFonts w:ascii="Times New Roman" w:eastAsia="Times New Roman" w:hAnsi="Times New Roman" w:cs="Times New Roman"/>
          <w:color w:val="1F4E79"/>
          <w:sz w:val="22"/>
          <w:szCs w:val="22"/>
          <w:lang w:val="en-US" w:eastAsia="en-GB"/>
        </w:rPr>
      </w:pPr>
      <w:r w:rsidRPr="00DE67E0">
        <w:rPr>
          <w:rFonts w:eastAsia="Verdana" w:cs="Verdana"/>
          <w:sz w:val="22"/>
          <w:szCs w:val="22"/>
          <w:lang w:val="en-US"/>
        </w:rPr>
        <w:t>The EUACI will hire an experienced IT Consultant to support activities regarding IT solutions of Integrity Cities. Component III supports the efforts of the Government of Ukraine to ensure transparent and accountable reconstruction and supports selected Integrity Cities in their efforts to strengthen their integrity, transparency, and accountability.</w:t>
      </w:r>
    </w:p>
    <w:p w:rsidR="00DE67E0" w:rsidRPr="00DE67E0" w:rsidRDefault="00DE67E0" w:rsidP="00DE67E0">
      <w:pPr>
        <w:spacing w:line="240" w:lineRule="auto"/>
        <w:jc w:val="both"/>
        <w:rPr>
          <w:rFonts w:eastAsia="Times New Roman" w:cs="Times New Roman"/>
          <w:color w:val="000000"/>
          <w:sz w:val="22"/>
          <w:szCs w:val="22"/>
          <w:lang w:val="en-US" w:eastAsia="en-GB"/>
        </w:rPr>
      </w:pPr>
      <w:r w:rsidRPr="00DE67E0">
        <w:rPr>
          <w:rFonts w:eastAsia="Times New Roman" w:cs="Times New Roman"/>
          <w:color w:val="000000"/>
          <w:sz w:val="22"/>
          <w:szCs w:val="22"/>
          <w:lang w:val="en-US" w:eastAsia="en-GB"/>
        </w:rPr>
        <w:t>This specific assignment concerns the EUACI’s support at the national and local level by providing IT expertise for the different activities of Integrity Cities.</w:t>
      </w:r>
    </w:p>
    <w:p w:rsidR="00965CA4" w:rsidRPr="00D009CE" w:rsidRDefault="00DE67E0" w:rsidP="00965CA4">
      <w:pPr>
        <w:spacing w:line="240" w:lineRule="auto"/>
        <w:jc w:val="both"/>
        <w:rPr>
          <w:rFonts w:eastAsia="Times New Roman" w:cs="Times New Roman"/>
          <w:color w:val="000000"/>
          <w:sz w:val="22"/>
          <w:szCs w:val="22"/>
          <w:lang w:val="en-US" w:eastAsia="en-GB"/>
        </w:rPr>
      </w:pPr>
      <w:r w:rsidRPr="00DE67E0">
        <w:rPr>
          <w:rFonts w:eastAsia="Times New Roman" w:cs="Times New Roman"/>
          <w:color w:val="000000"/>
          <w:sz w:val="22"/>
          <w:szCs w:val="22"/>
          <w:lang w:val="en-US" w:eastAsia="en-GB"/>
        </w:rPr>
        <w:t xml:space="preserve">This Job Description falls under </w:t>
      </w:r>
      <w:r w:rsidRPr="00DE67E0">
        <w:rPr>
          <w:rFonts w:eastAsia="Times New Roman" w:cs="Times New Roman"/>
          <w:sz w:val="22"/>
          <w:szCs w:val="22"/>
          <w:lang w:val="en-US" w:eastAsia="en-GB"/>
        </w:rPr>
        <w:t xml:space="preserve">Component III </w:t>
      </w:r>
      <w:r w:rsidRPr="00DE67E0">
        <w:rPr>
          <w:rFonts w:eastAsia="Times New Roman" w:cs="Times New Roman"/>
          <w:color w:val="000000"/>
          <w:sz w:val="22"/>
          <w:szCs w:val="22"/>
          <w:lang w:val="en-US" w:eastAsia="en-GB"/>
        </w:rPr>
        <w:t xml:space="preserve">and focuses on helping the Integrity Cities implement measures that will contribute to increased integrity, transparency and accountability. </w:t>
      </w:r>
      <w:proofErr w:type="spellStart"/>
      <w:r w:rsidRPr="00DE67E0">
        <w:rPr>
          <w:rFonts w:eastAsia="Times New Roman" w:cs="Times New Roman"/>
          <w:color w:val="000000"/>
          <w:sz w:val="22"/>
          <w:szCs w:val="22"/>
          <w:lang w:val="en-US" w:eastAsia="en-GB"/>
        </w:rPr>
        <w:t>Organisationally</w:t>
      </w:r>
      <w:proofErr w:type="spellEnd"/>
      <w:r w:rsidRPr="00DE67E0">
        <w:rPr>
          <w:rFonts w:eastAsia="Times New Roman" w:cs="Times New Roman"/>
          <w:color w:val="000000"/>
          <w:sz w:val="22"/>
          <w:szCs w:val="22"/>
          <w:lang w:val="en-US" w:eastAsia="en-GB"/>
        </w:rPr>
        <w:t xml:space="preserve">, IT Consultant will be supervised by the Team Leader of </w:t>
      </w:r>
      <w:r w:rsidRPr="00DE67E0">
        <w:rPr>
          <w:rFonts w:eastAsia="Times New Roman" w:cs="Times New Roman"/>
          <w:sz w:val="22"/>
          <w:szCs w:val="22"/>
          <w:lang w:val="en-US" w:eastAsia="en-GB"/>
        </w:rPr>
        <w:t>3</w:t>
      </w:r>
      <w:r w:rsidRPr="00DE67E0">
        <w:rPr>
          <w:rFonts w:eastAsia="Times New Roman" w:cs="Times New Roman"/>
          <w:sz w:val="22"/>
          <w:szCs w:val="22"/>
          <w:vertAlign w:val="superscript"/>
          <w:lang w:val="en-US" w:eastAsia="en-GB"/>
        </w:rPr>
        <w:t>r</w:t>
      </w:r>
      <w:r w:rsidRPr="00DE67E0">
        <w:rPr>
          <w:rFonts w:eastAsia="Times New Roman" w:cs="Times New Roman"/>
          <w:color w:val="000000"/>
          <w:sz w:val="22"/>
          <w:szCs w:val="22"/>
          <w:vertAlign w:val="superscript"/>
          <w:lang w:val="en-US" w:eastAsia="en-GB"/>
        </w:rPr>
        <w:t>d</w:t>
      </w:r>
      <w:r w:rsidRPr="00DE67E0">
        <w:rPr>
          <w:rFonts w:eastAsia="Times New Roman" w:cs="Times New Roman"/>
          <w:color w:val="000000"/>
          <w:sz w:val="22"/>
          <w:szCs w:val="22"/>
          <w:lang w:val="en-US" w:eastAsia="en-GB"/>
        </w:rPr>
        <w:t xml:space="preserve"> Component.</w:t>
      </w:r>
    </w:p>
    <w:p w:rsidR="00965CA4" w:rsidRPr="00D009CE" w:rsidRDefault="008479A4" w:rsidP="00965CA4">
      <w:pPr>
        <w:spacing w:before="240" w:after="240" w:line="259" w:lineRule="auto"/>
        <w:jc w:val="both"/>
        <w:rPr>
          <w:rFonts w:eastAsia="Verdana" w:cs="Verdana"/>
          <w:b/>
          <w:sz w:val="22"/>
          <w:szCs w:val="22"/>
          <w:lang w:val="en-US"/>
        </w:rPr>
      </w:pPr>
      <w:r w:rsidRPr="008479A4">
        <w:rPr>
          <w:rFonts w:eastAsia="Verdana" w:cs="Verdana"/>
          <w:b/>
          <w:sz w:val="22"/>
          <w:szCs w:val="22"/>
          <w:lang w:val="en-US"/>
        </w:rPr>
        <w:lastRenderedPageBreak/>
        <w:t>2. OBJECTIVE</w:t>
      </w:r>
    </w:p>
    <w:p w:rsidR="002866AF" w:rsidRPr="00D13A36" w:rsidRDefault="008479A4" w:rsidP="001D6784">
      <w:pPr>
        <w:spacing w:before="240" w:after="240" w:line="259" w:lineRule="auto"/>
        <w:jc w:val="both"/>
        <w:rPr>
          <w:rFonts w:eastAsia="Verdana" w:cs="Verdana"/>
          <w:sz w:val="22"/>
          <w:szCs w:val="22"/>
          <w:lang w:val="en-US"/>
        </w:rPr>
      </w:pPr>
      <w:r w:rsidRPr="008479A4">
        <w:rPr>
          <w:rFonts w:eastAsia="Verdana" w:cs="Verdana"/>
          <w:sz w:val="22"/>
          <w:szCs w:val="22"/>
          <w:lang w:val="en-US"/>
        </w:rPr>
        <w:t xml:space="preserve">The EUACI will hire an experienced IT expert to support activities regarding IT solutions for six partner cities in the spheres of digitalizing of internal processes and accountability of departments of city administrations and exact </w:t>
      </w:r>
      <w:proofErr w:type="spellStart"/>
      <w:r w:rsidRPr="008479A4">
        <w:rPr>
          <w:rFonts w:eastAsia="Verdana" w:cs="Verdana"/>
          <w:sz w:val="22"/>
          <w:szCs w:val="22"/>
          <w:lang w:val="en-US"/>
        </w:rPr>
        <w:t>MoE</w:t>
      </w:r>
      <w:proofErr w:type="spellEnd"/>
      <w:r w:rsidRPr="00D13A36">
        <w:rPr>
          <w:rFonts w:eastAsia="Verdana" w:cs="Verdana"/>
          <w:sz w:val="22"/>
          <w:szCs w:val="22"/>
          <w:lang w:val="en-US"/>
        </w:rPr>
        <w:t>.</w:t>
      </w:r>
      <w:r w:rsidR="00CD601A" w:rsidRPr="00D13A36">
        <w:rPr>
          <w:rFonts w:eastAsia="Verdana" w:cs="Verdana"/>
          <w:sz w:val="22"/>
          <w:szCs w:val="22"/>
          <w:lang w:val="en-US"/>
        </w:rPr>
        <w:t xml:space="preserve"> </w:t>
      </w:r>
      <w:r w:rsidR="00CD601A" w:rsidRPr="00D13A36">
        <w:rPr>
          <w:sz w:val="22"/>
          <w:szCs w:val="22"/>
          <w:lang w:val="en-US"/>
        </w:rPr>
        <w:t>The main purpose will be to ensure that integrity IT tools delivered by the EUACI is maintained and supported and made sustainable so that they will continue to be used and serviced by the city administration when the EUACI support is terminated.</w:t>
      </w:r>
    </w:p>
    <w:p w:rsidR="00770915" w:rsidRPr="004F4368" w:rsidRDefault="00770915" w:rsidP="001D6784">
      <w:pPr>
        <w:spacing w:before="240" w:after="240" w:line="259" w:lineRule="auto"/>
        <w:jc w:val="both"/>
        <w:rPr>
          <w:rFonts w:eastAsia="Verdana" w:cs="Verdana"/>
          <w:b/>
          <w:sz w:val="10"/>
          <w:szCs w:val="10"/>
          <w:lang w:val="en-US"/>
        </w:rPr>
      </w:pPr>
    </w:p>
    <w:p w:rsidR="008479A4" w:rsidRPr="008479A4" w:rsidRDefault="008479A4" w:rsidP="008479A4">
      <w:pPr>
        <w:spacing w:line="240" w:lineRule="auto"/>
        <w:jc w:val="both"/>
        <w:rPr>
          <w:rFonts w:ascii="Times New Roman" w:eastAsia="Times New Roman" w:hAnsi="Times New Roman" w:cs="Times New Roman"/>
          <w:sz w:val="22"/>
          <w:szCs w:val="22"/>
          <w:lang w:val="en-US" w:eastAsia="en-GB"/>
        </w:rPr>
      </w:pPr>
      <w:r w:rsidRPr="00D009CE">
        <w:rPr>
          <w:rFonts w:eastAsia="Times New Roman" w:cs="Times New Roman"/>
          <w:b/>
          <w:bCs/>
          <w:sz w:val="22"/>
          <w:szCs w:val="22"/>
          <w:lang w:val="en-US" w:eastAsia="en-GB"/>
        </w:rPr>
        <w:t>3. AREA OF RESPONSIBILITY</w:t>
      </w:r>
    </w:p>
    <w:p w:rsidR="008479A4" w:rsidRPr="008479A4" w:rsidRDefault="008479A4" w:rsidP="008479A4">
      <w:pPr>
        <w:spacing w:line="259" w:lineRule="auto"/>
        <w:jc w:val="both"/>
        <w:rPr>
          <w:rFonts w:eastAsia="Verdana" w:cs="Verdana"/>
          <w:sz w:val="22"/>
          <w:szCs w:val="22"/>
          <w:lang w:val="en-US"/>
        </w:rPr>
      </w:pPr>
      <w:r w:rsidRPr="008479A4">
        <w:rPr>
          <w:rFonts w:eastAsia="Verdana" w:cs="Verdana"/>
          <w:sz w:val="22"/>
          <w:szCs w:val="22"/>
          <w:lang w:val="en-US"/>
        </w:rPr>
        <w:t xml:space="preserve">The IT </w:t>
      </w:r>
      <w:r w:rsidR="002E2CB3" w:rsidRPr="002E2CB3">
        <w:rPr>
          <w:rFonts w:eastAsia="Verdana" w:cs="Verdana"/>
          <w:sz w:val="22"/>
          <w:szCs w:val="22"/>
          <w:lang w:val="en-US"/>
        </w:rPr>
        <w:t>Consultant</w:t>
      </w:r>
      <w:r w:rsidRPr="008479A4">
        <w:rPr>
          <w:rFonts w:eastAsia="Verdana" w:cs="Verdana"/>
          <w:sz w:val="22"/>
          <w:szCs w:val="22"/>
          <w:lang w:val="en-US"/>
        </w:rPr>
        <w:t xml:space="preserve"> will be requested to support EUACI and Integrity Cities in the following areas:</w:t>
      </w:r>
    </w:p>
    <w:p w:rsidR="008479A4" w:rsidRPr="008479A4" w:rsidRDefault="008479A4" w:rsidP="008479A4">
      <w:pPr>
        <w:spacing w:line="259" w:lineRule="auto"/>
        <w:jc w:val="both"/>
        <w:rPr>
          <w:rFonts w:eastAsia="Verdana" w:cs="Verdana"/>
          <w:sz w:val="22"/>
          <w:szCs w:val="22"/>
          <w:lang w:val="en-US"/>
        </w:rPr>
      </w:pPr>
      <w:r w:rsidRPr="008479A4">
        <w:rPr>
          <w:rFonts w:eastAsia="Verdana" w:cs="Verdana"/>
          <w:sz w:val="22"/>
          <w:szCs w:val="22"/>
          <w:lang w:val="en-US"/>
        </w:rPr>
        <w:t>1. Support city administrations and EUACI in identifying and describing their needs for digital products and services, describing and analyzing business processes, and formulating the concept of digital solutions needed, their key functions, and technical requirements based on mandate of program and work plans.</w:t>
      </w:r>
    </w:p>
    <w:p w:rsidR="008479A4" w:rsidRPr="008479A4" w:rsidRDefault="008479A4" w:rsidP="008479A4">
      <w:pPr>
        <w:spacing w:line="259" w:lineRule="auto"/>
        <w:jc w:val="both"/>
        <w:rPr>
          <w:rFonts w:eastAsia="Verdana" w:cs="Verdana"/>
          <w:sz w:val="22"/>
          <w:szCs w:val="22"/>
          <w:lang w:val="en-US"/>
        </w:rPr>
      </w:pPr>
      <w:r w:rsidRPr="008479A4">
        <w:rPr>
          <w:rFonts w:eastAsia="Verdana" w:cs="Verdana"/>
          <w:sz w:val="22"/>
          <w:szCs w:val="22"/>
          <w:lang w:val="en-US"/>
        </w:rPr>
        <w:t>2. Oversee the development and enhancement of digital solutions of the Component III.</w:t>
      </w:r>
    </w:p>
    <w:p w:rsidR="008479A4" w:rsidRPr="008479A4" w:rsidRDefault="008479A4" w:rsidP="008479A4">
      <w:pPr>
        <w:spacing w:line="259" w:lineRule="auto"/>
        <w:jc w:val="both"/>
        <w:rPr>
          <w:rFonts w:eastAsia="Verdana" w:cs="Verdana"/>
          <w:sz w:val="22"/>
          <w:szCs w:val="22"/>
          <w:lang w:val="en-US"/>
        </w:rPr>
      </w:pPr>
      <w:r w:rsidRPr="008479A4">
        <w:rPr>
          <w:rFonts w:eastAsia="Verdana" w:cs="Verdana"/>
          <w:sz w:val="22"/>
          <w:szCs w:val="22"/>
          <w:lang w:val="en-US"/>
        </w:rPr>
        <w:t>3. Liaise with the implementing partners and recipients to ensure smooth and productive cooperation on development of digital solutions. Conduct regular partner meetings.</w:t>
      </w:r>
    </w:p>
    <w:p w:rsidR="008479A4" w:rsidRPr="008479A4" w:rsidRDefault="008479A4" w:rsidP="008479A4">
      <w:pPr>
        <w:spacing w:line="259" w:lineRule="auto"/>
        <w:jc w:val="both"/>
        <w:rPr>
          <w:rFonts w:eastAsia="Verdana" w:cs="Verdana"/>
          <w:sz w:val="22"/>
          <w:szCs w:val="22"/>
          <w:lang w:val="en-US"/>
        </w:rPr>
      </w:pPr>
      <w:r w:rsidRPr="008479A4">
        <w:rPr>
          <w:rFonts w:eastAsia="Verdana" w:cs="Verdana"/>
          <w:sz w:val="22"/>
          <w:szCs w:val="22"/>
          <w:lang w:val="en-US"/>
        </w:rPr>
        <w:t>4. Ensure that digital initiatives comply with relevant laws, regulations, and industry standards. And looking for the possibility of their sharing to other cities and to the national level.</w:t>
      </w:r>
    </w:p>
    <w:p w:rsidR="00BE37A6" w:rsidRDefault="008479A4" w:rsidP="008479A4">
      <w:pPr>
        <w:spacing w:line="259" w:lineRule="auto"/>
        <w:jc w:val="both"/>
        <w:rPr>
          <w:rFonts w:eastAsia="Verdana" w:cs="Verdana"/>
          <w:sz w:val="22"/>
          <w:szCs w:val="22"/>
          <w:lang w:val="en-US"/>
        </w:rPr>
      </w:pPr>
      <w:r w:rsidRPr="008479A4">
        <w:rPr>
          <w:rFonts w:eastAsia="Verdana" w:cs="Verdana"/>
          <w:sz w:val="22"/>
          <w:szCs w:val="22"/>
          <w:lang w:val="en-US"/>
        </w:rPr>
        <w:t xml:space="preserve">5. </w:t>
      </w:r>
      <w:r w:rsidR="009D4863">
        <w:rPr>
          <w:rFonts w:eastAsia="Verdana" w:cs="Verdana"/>
          <w:sz w:val="22"/>
          <w:szCs w:val="22"/>
          <w:lang w:val="en-US"/>
        </w:rPr>
        <w:t>C</w:t>
      </w:r>
      <w:r w:rsidR="009D4863" w:rsidRPr="009D4863">
        <w:rPr>
          <w:rFonts w:eastAsia="Verdana" w:cs="Verdana"/>
          <w:sz w:val="22"/>
          <w:szCs w:val="22"/>
          <w:lang w:val="en-US"/>
        </w:rPr>
        <w:t xml:space="preserve">oordinate the process of implementing the contract for the transfer of property rights to IT products to the Recipient </w:t>
      </w:r>
      <w:r w:rsidR="00302532" w:rsidRPr="00302532">
        <w:rPr>
          <w:rFonts w:eastAsia="Verdana" w:cs="Verdana"/>
          <w:sz w:val="22"/>
          <w:szCs w:val="22"/>
          <w:lang w:val="en-US"/>
        </w:rPr>
        <w:t>in terms of its administration and maintenance.</w:t>
      </w:r>
    </w:p>
    <w:p w:rsidR="008479A4" w:rsidRPr="009D4863" w:rsidRDefault="00BE37A6" w:rsidP="008479A4">
      <w:pPr>
        <w:spacing w:line="259" w:lineRule="auto"/>
        <w:jc w:val="both"/>
        <w:rPr>
          <w:rFonts w:eastAsia="Verdana" w:cs="Verdana"/>
          <w:sz w:val="22"/>
          <w:szCs w:val="22"/>
          <w:lang w:val="uk-UA"/>
        </w:rPr>
      </w:pPr>
      <w:r>
        <w:rPr>
          <w:rFonts w:eastAsia="Verdana" w:cs="Verdana"/>
          <w:sz w:val="22"/>
          <w:szCs w:val="22"/>
          <w:lang w:val="en-US"/>
        </w:rPr>
        <w:t xml:space="preserve">6. </w:t>
      </w:r>
      <w:r w:rsidR="008479A4" w:rsidRPr="008479A4">
        <w:rPr>
          <w:rFonts w:eastAsia="Verdana" w:cs="Verdana"/>
          <w:sz w:val="22"/>
          <w:szCs w:val="22"/>
          <w:lang w:val="en-US"/>
        </w:rPr>
        <w:t>Track program activities and inform management timely of delays or emerging risks, if any.</w:t>
      </w:r>
    </w:p>
    <w:p w:rsidR="008479A4" w:rsidRDefault="00BE37A6" w:rsidP="008479A4">
      <w:pPr>
        <w:spacing w:line="259" w:lineRule="auto"/>
        <w:jc w:val="both"/>
        <w:rPr>
          <w:rFonts w:eastAsia="Verdana" w:cs="Verdana"/>
          <w:sz w:val="22"/>
          <w:szCs w:val="22"/>
          <w:lang w:val="en-US"/>
        </w:rPr>
      </w:pPr>
      <w:r>
        <w:rPr>
          <w:rFonts w:eastAsia="Verdana" w:cs="Verdana"/>
          <w:sz w:val="22"/>
          <w:szCs w:val="22"/>
          <w:lang w:val="en-US"/>
        </w:rPr>
        <w:t>7</w:t>
      </w:r>
      <w:r w:rsidR="008479A4" w:rsidRPr="008479A4">
        <w:rPr>
          <w:rFonts w:eastAsia="Verdana" w:cs="Verdana"/>
          <w:sz w:val="22"/>
          <w:szCs w:val="22"/>
          <w:lang w:val="en-US"/>
        </w:rPr>
        <w:t xml:space="preserve">. Contribute to development of technical requirements, </w:t>
      </w:r>
      <w:proofErr w:type="spellStart"/>
      <w:r w:rsidR="008479A4" w:rsidRPr="008479A4">
        <w:rPr>
          <w:rFonts w:eastAsia="Verdana" w:cs="Verdana"/>
          <w:sz w:val="22"/>
          <w:szCs w:val="22"/>
          <w:lang w:val="en-US"/>
        </w:rPr>
        <w:t>ToRs</w:t>
      </w:r>
      <w:proofErr w:type="spellEnd"/>
      <w:r w:rsidR="008479A4" w:rsidRPr="008479A4">
        <w:rPr>
          <w:rFonts w:eastAsia="Verdana" w:cs="Verdana"/>
          <w:sz w:val="22"/>
          <w:szCs w:val="22"/>
          <w:lang w:val="en-US"/>
        </w:rPr>
        <w:t xml:space="preserve"> and provide quality assurance of such documents from the partners.</w:t>
      </w:r>
    </w:p>
    <w:p w:rsidR="00BA4A40" w:rsidRPr="00AB679A" w:rsidRDefault="00BA4A40" w:rsidP="008479A4">
      <w:pPr>
        <w:spacing w:line="259" w:lineRule="auto"/>
        <w:jc w:val="both"/>
        <w:rPr>
          <w:rFonts w:eastAsia="Verdana" w:cs="Verdana"/>
          <w:sz w:val="22"/>
          <w:szCs w:val="22"/>
          <w:lang w:val="uk-UA"/>
        </w:rPr>
      </w:pPr>
      <w:r>
        <w:rPr>
          <w:rFonts w:eastAsia="Verdana" w:cs="Verdana"/>
          <w:sz w:val="22"/>
          <w:szCs w:val="22"/>
          <w:lang w:val="en-US"/>
        </w:rPr>
        <w:t xml:space="preserve">8. Conducting regular </w:t>
      </w:r>
      <w:r>
        <w:rPr>
          <w:rFonts w:eastAsia="Verdana" w:cs="Verdana"/>
          <w:sz w:val="22"/>
          <w:szCs w:val="22"/>
          <w:lang w:val="en-GB"/>
        </w:rPr>
        <w:t>high</w:t>
      </w:r>
      <w:r w:rsidRPr="00BA4A40">
        <w:rPr>
          <w:rFonts w:eastAsia="Verdana" w:cs="Verdana"/>
          <w:sz w:val="22"/>
          <w:szCs w:val="22"/>
          <w:lang w:val="en-US"/>
        </w:rPr>
        <w:t xml:space="preserve">-level analysis of the state of </w:t>
      </w:r>
      <w:r w:rsidR="00E42261">
        <w:rPr>
          <w:rFonts w:eastAsia="Verdana" w:cs="Verdana"/>
          <w:sz w:val="22"/>
          <w:szCs w:val="22"/>
          <w:lang w:val="en-US"/>
        </w:rPr>
        <w:t>IT products implemented by EUACI</w:t>
      </w:r>
      <w:r w:rsidRPr="00BA4A40">
        <w:rPr>
          <w:rFonts w:eastAsia="Verdana" w:cs="Verdana"/>
          <w:sz w:val="22"/>
          <w:szCs w:val="22"/>
          <w:lang w:val="en-US"/>
        </w:rPr>
        <w:t xml:space="preserve"> and preparation of specific recommendations that will ensure the appropriate level of sustainability of implemented IT products</w:t>
      </w:r>
      <w:r w:rsidR="00E42261">
        <w:rPr>
          <w:rFonts w:eastAsia="Verdana" w:cs="Verdana"/>
          <w:sz w:val="22"/>
          <w:szCs w:val="22"/>
          <w:lang w:val="en-US"/>
        </w:rPr>
        <w:t>.</w:t>
      </w:r>
    </w:p>
    <w:p w:rsidR="008479A4" w:rsidRPr="008479A4" w:rsidRDefault="00AB679A" w:rsidP="008479A4">
      <w:pPr>
        <w:spacing w:line="259" w:lineRule="auto"/>
        <w:jc w:val="both"/>
        <w:rPr>
          <w:rFonts w:eastAsia="Verdana" w:cs="Verdana"/>
          <w:sz w:val="22"/>
          <w:szCs w:val="22"/>
          <w:lang w:val="en-US"/>
        </w:rPr>
      </w:pPr>
      <w:r>
        <w:rPr>
          <w:rFonts w:eastAsia="Verdana" w:cs="Verdana"/>
          <w:sz w:val="22"/>
          <w:szCs w:val="22"/>
          <w:lang w:val="en-US"/>
        </w:rPr>
        <w:lastRenderedPageBreak/>
        <w:t>9</w:t>
      </w:r>
      <w:r w:rsidR="008479A4" w:rsidRPr="008479A4">
        <w:rPr>
          <w:rFonts w:eastAsia="Verdana" w:cs="Verdana"/>
          <w:sz w:val="22"/>
          <w:szCs w:val="22"/>
          <w:lang w:val="en-US"/>
        </w:rPr>
        <w:t>. Other responsibilities as assigned by the project leadership.</w:t>
      </w:r>
    </w:p>
    <w:p w:rsidR="008479A4" w:rsidRPr="004F4368" w:rsidRDefault="008479A4" w:rsidP="008479A4">
      <w:pPr>
        <w:spacing w:line="240" w:lineRule="auto"/>
        <w:jc w:val="both"/>
        <w:rPr>
          <w:rFonts w:eastAsia="Times New Roman" w:cs="Times New Roman"/>
          <w:b/>
          <w:bCs/>
          <w:sz w:val="10"/>
          <w:szCs w:val="10"/>
          <w:lang w:val="en-US" w:eastAsia="en-GB"/>
        </w:rPr>
      </w:pPr>
    </w:p>
    <w:p w:rsidR="008479A4" w:rsidRPr="008479A4" w:rsidRDefault="008479A4" w:rsidP="008479A4">
      <w:pPr>
        <w:spacing w:line="240" w:lineRule="auto"/>
        <w:jc w:val="both"/>
        <w:rPr>
          <w:rFonts w:eastAsia="Times New Roman" w:cs="Times New Roman"/>
          <w:sz w:val="22"/>
          <w:szCs w:val="22"/>
          <w:lang w:val="en-US" w:eastAsia="en-GB"/>
        </w:rPr>
      </w:pPr>
      <w:r w:rsidRPr="00D009CE">
        <w:rPr>
          <w:rFonts w:eastAsia="Times New Roman" w:cs="Times New Roman"/>
          <w:b/>
          <w:bCs/>
          <w:sz w:val="22"/>
          <w:szCs w:val="22"/>
          <w:lang w:val="en-US" w:eastAsia="en-GB"/>
        </w:rPr>
        <w:t xml:space="preserve">4. </w:t>
      </w:r>
      <w:r w:rsidR="00965CA4" w:rsidRPr="00D009CE">
        <w:rPr>
          <w:rFonts w:eastAsia="Times New Roman" w:cs="Times New Roman"/>
          <w:b/>
          <w:bCs/>
          <w:sz w:val="22"/>
          <w:szCs w:val="22"/>
          <w:lang w:val="en-US" w:eastAsia="en-GB"/>
        </w:rPr>
        <w:t>DELIVERABLES</w:t>
      </w:r>
    </w:p>
    <w:p w:rsidR="008479A4" w:rsidRPr="008479A4" w:rsidRDefault="008479A4" w:rsidP="008479A4">
      <w:pPr>
        <w:spacing w:before="120" w:line="240" w:lineRule="auto"/>
        <w:jc w:val="both"/>
        <w:rPr>
          <w:rFonts w:eastAsia="Times New Roman" w:cs="Times New Roman"/>
          <w:color w:val="000000"/>
          <w:sz w:val="22"/>
          <w:szCs w:val="22"/>
          <w:lang w:val="en-US" w:eastAsia="en-GB"/>
        </w:rPr>
      </w:pPr>
      <w:r w:rsidRPr="008479A4">
        <w:rPr>
          <w:rFonts w:eastAsia="Times New Roman" w:cs="Times New Roman"/>
          <w:color w:val="000000"/>
          <w:sz w:val="22"/>
          <w:szCs w:val="22"/>
          <w:lang w:val="en-US" w:eastAsia="en-GB"/>
        </w:rPr>
        <w:t>The deliverables under this contract will be the services provided by the IT Consultant described within the area of responsibility.</w:t>
      </w:r>
    </w:p>
    <w:p w:rsidR="008479A4" w:rsidRPr="008479A4" w:rsidRDefault="008479A4" w:rsidP="008479A4">
      <w:pPr>
        <w:spacing w:before="120" w:line="240" w:lineRule="auto"/>
        <w:jc w:val="both"/>
        <w:rPr>
          <w:rFonts w:eastAsia="Times New Roman" w:cs="Times New Roman"/>
          <w:color w:val="000000"/>
          <w:sz w:val="22"/>
          <w:szCs w:val="22"/>
          <w:lang w:val="en-US" w:eastAsia="en-GB"/>
        </w:rPr>
      </w:pPr>
      <w:r w:rsidRPr="008479A4">
        <w:rPr>
          <w:rFonts w:eastAsia="Times New Roman" w:cs="Times New Roman"/>
          <w:color w:val="000000"/>
          <w:sz w:val="22"/>
          <w:szCs w:val="22"/>
          <w:lang w:val="en-US" w:eastAsia="en-GB"/>
        </w:rPr>
        <w:t xml:space="preserve">This section translates the scope of work into some regular deliverables and specific outputs that the IT Consultant will be directly responsible for delivering. The tables below </w:t>
      </w:r>
      <w:r w:rsidR="00E42261" w:rsidRPr="008479A4">
        <w:rPr>
          <w:rFonts w:eastAsia="Times New Roman" w:cs="Times New Roman"/>
          <w:color w:val="000000"/>
          <w:sz w:val="22"/>
          <w:szCs w:val="22"/>
          <w:lang w:val="en-US" w:eastAsia="en-GB"/>
        </w:rPr>
        <w:t>summaries</w:t>
      </w:r>
      <w:r w:rsidRPr="008479A4">
        <w:rPr>
          <w:rFonts w:eastAsia="Times New Roman" w:cs="Times New Roman"/>
          <w:color w:val="000000"/>
          <w:sz w:val="22"/>
          <w:szCs w:val="22"/>
          <w:lang w:val="en-US" w:eastAsia="en-GB"/>
        </w:rPr>
        <w:t xml:space="preserve"> the tentatively identified regular and specific deliverables and outputs.</w:t>
      </w:r>
    </w:p>
    <w:p w:rsidR="00D009CE" w:rsidRPr="00D0157C" w:rsidRDefault="00D009CE" w:rsidP="00965CA4">
      <w:pPr>
        <w:jc w:val="both"/>
        <w:rPr>
          <w:rFonts w:eastAsia="Times New Roman" w:cs="Times New Roman"/>
          <w:color w:val="000000" w:themeColor="text1"/>
          <w:sz w:val="4"/>
          <w:szCs w:val="4"/>
          <w:lang w:val="en-US" w:eastAsia="uk-UA"/>
        </w:rPr>
      </w:pPr>
    </w:p>
    <w:p w:rsidR="00D009CE" w:rsidRPr="00D009CE" w:rsidRDefault="00D009CE" w:rsidP="00D009CE">
      <w:pPr>
        <w:spacing w:after="0" w:line="240" w:lineRule="auto"/>
        <w:rPr>
          <w:rFonts w:eastAsia="Times New Roman" w:cs="Times New Roman"/>
          <w:sz w:val="22"/>
          <w:szCs w:val="22"/>
          <w:lang w:val="en-US" w:eastAsia="en-GB"/>
        </w:rPr>
      </w:pPr>
      <w:r w:rsidRPr="00D009CE">
        <w:rPr>
          <w:rFonts w:eastAsia="Times New Roman" w:cs="Arial"/>
          <w:color w:val="000000"/>
          <w:sz w:val="22"/>
          <w:szCs w:val="22"/>
          <w:lang w:val="en-US" w:eastAsia="en-GB"/>
        </w:rPr>
        <w:t>Table: Regular Deliverables</w:t>
      </w:r>
    </w:p>
    <w:tbl>
      <w:tblPr>
        <w:tblW w:w="9427" w:type="dxa"/>
        <w:tblCellMar>
          <w:top w:w="15" w:type="dxa"/>
          <w:left w:w="15" w:type="dxa"/>
          <w:bottom w:w="15" w:type="dxa"/>
          <w:right w:w="15" w:type="dxa"/>
        </w:tblCellMar>
        <w:tblLook w:val="04A0" w:firstRow="1" w:lastRow="0" w:firstColumn="1" w:lastColumn="0" w:noHBand="0" w:noVBand="1"/>
      </w:tblPr>
      <w:tblGrid>
        <w:gridCol w:w="341"/>
        <w:gridCol w:w="3396"/>
        <w:gridCol w:w="2982"/>
        <w:gridCol w:w="2708"/>
      </w:tblGrid>
      <w:tr w:rsidR="00D009CE" w:rsidRPr="00D009CE" w:rsidTr="008A1696">
        <w:trPr>
          <w:trHeight w:val="525"/>
        </w:trPr>
        <w:tc>
          <w:tcPr>
            <w:tcW w:w="0" w:type="auto"/>
            <w:tcMar>
              <w:top w:w="220" w:type="dxa"/>
              <w:left w:w="80" w:type="dxa"/>
              <w:bottom w:w="220" w:type="dxa"/>
              <w:right w:w="80" w:type="dxa"/>
            </w:tcMar>
            <w:vAlign w:val="center"/>
            <w:hideMark/>
          </w:tcPr>
          <w:p w:rsidR="00D009CE" w:rsidRPr="00D009CE" w:rsidRDefault="00D009CE" w:rsidP="00D009CE">
            <w:pPr>
              <w:spacing w:after="0" w:line="240" w:lineRule="auto"/>
              <w:rPr>
                <w:rFonts w:eastAsia="Times New Roman" w:cs="Times New Roman"/>
                <w:sz w:val="22"/>
                <w:szCs w:val="22"/>
                <w:lang w:val="en-US" w:eastAsia="en-GB"/>
              </w:rPr>
            </w:pPr>
            <w:r w:rsidRPr="00D009CE">
              <w:rPr>
                <w:rFonts w:eastAsia="Times New Roman" w:cs="Arial"/>
                <w:color w:val="000000"/>
                <w:sz w:val="22"/>
                <w:szCs w:val="22"/>
                <w:lang w:val="en-US" w:eastAsia="en-GB"/>
              </w:rPr>
              <w:t>#</w:t>
            </w:r>
          </w:p>
        </w:tc>
        <w:tc>
          <w:tcPr>
            <w:tcW w:w="3396" w:type="dxa"/>
            <w:tcMar>
              <w:top w:w="220" w:type="dxa"/>
              <w:left w:w="80" w:type="dxa"/>
              <w:bottom w:w="220" w:type="dxa"/>
              <w:right w:w="80" w:type="dxa"/>
            </w:tcMar>
            <w:vAlign w:val="center"/>
            <w:hideMark/>
          </w:tcPr>
          <w:p w:rsidR="00D009CE" w:rsidRPr="00D009CE" w:rsidRDefault="00D009CE" w:rsidP="00D009CE">
            <w:pPr>
              <w:spacing w:after="0" w:line="240" w:lineRule="auto"/>
              <w:rPr>
                <w:rFonts w:eastAsia="Times New Roman" w:cs="Times New Roman"/>
                <w:sz w:val="22"/>
                <w:szCs w:val="22"/>
                <w:lang w:val="en-US" w:eastAsia="en-GB"/>
              </w:rPr>
            </w:pPr>
            <w:r w:rsidRPr="00D009CE">
              <w:rPr>
                <w:rFonts w:eastAsia="Times New Roman" w:cs="Arial"/>
                <w:color w:val="000000"/>
                <w:sz w:val="22"/>
                <w:szCs w:val="22"/>
                <w:lang w:val="en-US" w:eastAsia="en-GB"/>
              </w:rPr>
              <w:t>Deliverable/Output</w:t>
            </w:r>
          </w:p>
        </w:tc>
        <w:tc>
          <w:tcPr>
            <w:tcW w:w="2982" w:type="dxa"/>
            <w:tcMar>
              <w:top w:w="220" w:type="dxa"/>
              <w:left w:w="80" w:type="dxa"/>
              <w:bottom w:w="220" w:type="dxa"/>
              <w:right w:w="80" w:type="dxa"/>
            </w:tcMar>
            <w:vAlign w:val="center"/>
            <w:hideMark/>
          </w:tcPr>
          <w:p w:rsidR="00D009CE" w:rsidRPr="00D009CE" w:rsidRDefault="00D009CE" w:rsidP="00D009CE">
            <w:pPr>
              <w:spacing w:after="0" w:line="240" w:lineRule="auto"/>
              <w:rPr>
                <w:rFonts w:eastAsia="Times New Roman" w:cs="Times New Roman"/>
                <w:sz w:val="22"/>
                <w:szCs w:val="22"/>
                <w:lang w:val="en-US" w:eastAsia="en-GB"/>
              </w:rPr>
            </w:pPr>
            <w:r w:rsidRPr="00D009CE">
              <w:rPr>
                <w:rFonts w:eastAsia="Times New Roman" w:cs="Arial"/>
                <w:color w:val="000000"/>
                <w:sz w:val="22"/>
                <w:szCs w:val="22"/>
                <w:lang w:val="en-US" w:eastAsia="en-GB"/>
              </w:rPr>
              <w:t>Target Timeline/Due Dates</w:t>
            </w:r>
          </w:p>
        </w:tc>
        <w:tc>
          <w:tcPr>
            <w:tcW w:w="0" w:type="auto"/>
            <w:tcMar>
              <w:top w:w="220" w:type="dxa"/>
              <w:left w:w="80" w:type="dxa"/>
              <w:bottom w:w="220" w:type="dxa"/>
              <w:right w:w="80" w:type="dxa"/>
            </w:tcMar>
            <w:vAlign w:val="center"/>
            <w:hideMark/>
          </w:tcPr>
          <w:p w:rsidR="00D009CE" w:rsidRPr="00D009CE" w:rsidRDefault="00D009CE" w:rsidP="00D009CE">
            <w:pPr>
              <w:spacing w:after="0" w:line="240" w:lineRule="auto"/>
              <w:rPr>
                <w:rFonts w:eastAsia="Times New Roman" w:cs="Times New Roman"/>
                <w:sz w:val="22"/>
                <w:szCs w:val="22"/>
                <w:lang w:val="en-US" w:eastAsia="en-GB"/>
              </w:rPr>
            </w:pPr>
            <w:r w:rsidRPr="00D009CE">
              <w:rPr>
                <w:rFonts w:eastAsia="Times New Roman" w:cs="Arial"/>
                <w:color w:val="000000"/>
                <w:sz w:val="22"/>
                <w:szCs w:val="22"/>
                <w:lang w:val="en-US" w:eastAsia="en-GB"/>
              </w:rPr>
              <w:t>Review/Approval</w:t>
            </w:r>
          </w:p>
        </w:tc>
      </w:tr>
      <w:tr w:rsidR="00D009CE" w:rsidRPr="00D009CE" w:rsidTr="008A1696">
        <w:trPr>
          <w:trHeight w:val="1106"/>
        </w:trPr>
        <w:tc>
          <w:tcPr>
            <w:tcW w:w="0" w:type="auto"/>
            <w:tcMar>
              <w:top w:w="220" w:type="dxa"/>
              <w:left w:w="80" w:type="dxa"/>
              <w:bottom w:w="220" w:type="dxa"/>
              <w:right w:w="80" w:type="dxa"/>
            </w:tcMar>
            <w:vAlign w:val="center"/>
            <w:hideMark/>
          </w:tcPr>
          <w:p w:rsidR="00D009CE" w:rsidRPr="00D009CE" w:rsidRDefault="00D009CE" w:rsidP="00D009CE">
            <w:pPr>
              <w:spacing w:after="0" w:line="240" w:lineRule="auto"/>
              <w:rPr>
                <w:rFonts w:eastAsia="Times New Roman" w:cs="Times New Roman"/>
                <w:sz w:val="22"/>
                <w:szCs w:val="22"/>
                <w:lang w:val="en-US" w:eastAsia="en-GB"/>
              </w:rPr>
            </w:pPr>
            <w:r w:rsidRPr="00D009CE">
              <w:rPr>
                <w:rFonts w:eastAsia="Times New Roman" w:cs="Arial"/>
                <w:color w:val="000000"/>
                <w:sz w:val="22"/>
                <w:szCs w:val="22"/>
                <w:lang w:val="en-US" w:eastAsia="en-GB"/>
              </w:rPr>
              <w:t>1</w:t>
            </w:r>
          </w:p>
        </w:tc>
        <w:tc>
          <w:tcPr>
            <w:tcW w:w="3396" w:type="dxa"/>
            <w:tcMar>
              <w:top w:w="220" w:type="dxa"/>
              <w:left w:w="80" w:type="dxa"/>
              <w:bottom w:w="220" w:type="dxa"/>
              <w:right w:w="80" w:type="dxa"/>
            </w:tcMar>
            <w:vAlign w:val="center"/>
            <w:hideMark/>
          </w:tcPr>
          <w:p w:rsidR="00D009CE" w:rsidRPr="00D009CE" w:rsidRDefault="00D009CE" w:rsidP="00D009CE">
            <w:pPr>
              <w:spacing w:after="0" w:line="240" w:lineRule="auto"/>
              <w:rPr>
                <w:rFonts w:eastAsia="Times New Roman" w:cs="Times New Roman"/>
                <w:sz w:val="22"/>
                <w:szCs w:val="22"/>
                <w:lang w:val="en-US" w:eastAsia="en-GB"/>
              </w:rPr>
            </w:pPr>
            <w:r w:rsidRPr="00D009CE">
              <w:rPr>
                <w:rFonts w:eastAsia="Times New Roman" w:cs="Arial"/>
                <w:color w:val="000000"/>
                <w:sz w:val="22"/>
                <w:szCs w:val="22"/>
                <w:u w:val="single"/>
                <w:lang w:val="en-US" w:eastAsia="en-GB"/>
              </w:rPr>
              <w:t>Output-based work plans</w:t>
            </w:r>
            <w:r w:rsidRPr="00D009CE">
              <w:rPr>
                <w:rFonts w:eastAsia="Times New Roman" w:cs="Arial"/>
                <w:color w:val="000000"/>
                <w:sz w:val="22"/>
                <w:szCs w:val="22"/>
                <w:lang w:val="en-US" w:eastAsia="en-GB"/>
              </w:rPr>
              <w:t>, indicating the timing and estimated input of time in hours for carrying out jointly agreed tasks and activities.</w:t>
            </w:r>
          </w:p>
        </w:tc>
        <w:tc>
          <w:tcPr>
            <w:tcW w:w="2982" w:type="dxa"/>
            <w:tcMar>
              <w:top w:w="220" w:type="dxa"/>
              <w:left w:w="80" w:type="dxa"/>
              <w:bottom w:w="220" w:type="dxa"/>
              <w:right w:w="80" w:type="dxa"/>
            </w:tcMar>
            <w:vAlign w:val="center"/>
            <w:hideMark/>
          </w:tcPr>
          <w:p w:rsidR="00D009CE" w:rsidRPr="00D009CE" w:rsidRDefault="00D009CE" w:rsidP="00D009CE">
            <w:pPr>
              <w:spacing w:after="0" w:line="240" w:lineRule="auto"/>
              <w:rPr>
                <w:rFonts w:eastAsia="Times New Roman" w:cs="Times New Roman"/>
                <w:sz w:val="22"/>
                <w:szCs w:val="22"/>
                <w:lang w:val="en-US" w:eastAsia="en-GB"/>
              </w:rPr>
            </w:pPr>
            <w:r w:rsidRPr="00D009CE">
              <w:rPr>
                <w:rFonts w:eastAsia="Times New Roman" w:cs="Arial"/>
                <w:sz w:val="22"/>
                <w:szCs w:val="22"/>
                <w:lang w:val="en-US" w:eastAsia="en-GB"/>
              </w:rPr>
              <w:t>Constantly (or Monthly</w:t>
            </w:r>
          </w:p>
          <w:p w:rsidR="00D009CE" w:rsidRPr="00D009CE" w:rsidRDefault="00D009CE" w:rsidP="00D009CE">
            <w:pPr>
              <w:spacing w:after="0" w:line="240" w:lineRule="auto"/>
              <w:rPr>
                <w:rFonts w:eastAsia="Times New Roman" w:cs="Times New Roman"/>
                <w:sz w:val="22"/>
                <w:szCs w:val="22"/>
                <w:lang w:val="en-US" w:eastAsia="en-GB"/>
              </w:rPr>
            </w:pPr>
            <w:r w:rsidRPr="00D009CE">
              <w:rPr>
                <w:rFonts w:eastAsia="Times New Roman" w:cs="Arial"/>
                <w:sz w:val="22"/>
                <w:szCs w:val="22"/>
                <w:lang w:val="en-US" w:eastAsia="en-GB"/>
              </w:rPr>
              <w:t xml:space="preserve">as agreed) /1 week </w:t>
            </w:r>
            <w:r w:rsidRPr="00D009CE">
              <w:rPr>
                <w:rFonts w:eastAsia="Times New Roman" w:cs="Arial"/>
                <w:color w:val="000000"/>
                <w:sz w:val="22"/>
                <w:szCs w:val="22"/>
                <w:lang w:val="en-US" w:eastAsia="en-GB"/>
              </w:rPr>
              <w:t>before start of period</w:t>
            </w:r>
          </w:p>
        </w:tc>
        <w:tc>
          <w:tcPr>
            <w:tcW w:w="0" w:type="auto"/>
            <w:tcMar>
              <w:top w:w="220" w:type="dxa"/>
              <w:left w:w="80" w:type="dxa"/>
              <w:bottom w:w="220" w:type="dxa"/>
              <w:right w:w="80" w:type="dxa"/>
            </w:tcMar>
            <w:vAlign w:val="center"/>
            <w:hideMark/>
          </w:tcPr>
          <w:p w:rsidR="00D009CE" w:rsidRPr="00D009CE" w:rsidRDefault="00D009CE" w:rsidP="00D009CE">
            <w:pPr>
              <w:spacing w:after="0" w:line="240" w:lineRule="auto"/>
              <w:rPr>
                <w:rFonts w:eastAsia="Times New Roman" w:cs="Times New Roman"/>
                <w:sz w:val="22"/>
                <w:szCs w:val="22"/>
                <w:lang w:val="en-US" w:eastAsia="en-GB"/>
              </w:rPr>
            </w:pPr>
            <w:r w:rsidRPr="00D009CE">
              <w:rPr>
                <w:rFonts w:eastAsia="Times New Roman" w:cs="Times New Roman"/>
                <w:sz w:val="22"/>
                <w:szCs w:val="22"/>
                <w:lang w:val="en-US" w:eastAsia="en-GB"/>
              </w:rPr>
              <w:t>Senior Project Manager</w:t>
            </w:r>
          </w:p>
        </w:tc>
      </w:tr>
      <w:tr w:rsidR="00D009CE" w:rsidRPr="00D009CE" w:rsidTr="008A1696">
        <w:trPr>
          <w:trHeight w:val="1427"/>
        </w:trPr>
        <w:tc>
          <w:tcPr>
            <w:tcW w:w="0" w:type="auto"/>
            <w:tcMar>
              <w:top w:w="220" w:type="dxa"/>
              <w:left w:w="80" w:type="dxa"/>
              <w:bottom w:w="220" w:type="dxa"/>
              <w:right w:w="80" w:type="dxa"/>
            </w:tcMar>
            <w:vAlign w:val="center"/>
            <w:hideMark/>
          </w:tcPr>
          <w:p w:rsidR="00D009CE" w:rsidRPr="00D009CE" w:rsidRDefault="00D009CE" w:rsidP="00D009CE">
            <w:pPr>
              <w:spacing w:after="0" w:line="240" w:lineRule="auto"/>
              <w:rPr>
                <w:rFonts w:eastAsia="Times New Roman" w:cs="Times New Roman"/>
                <w:sz w:val="22"/>
                <w:szCs w:val="22"/>
                <w:lang w:val="en-US" w:eastAsia="en-GB"/>
              </w:rPr>
            </w:pPr>
            <w:r w:rsidRPr="00D009CE">
              <w:rPr>
                <w:rFonts w:eastAsia="Times New Roman" w:cs="Arial"/>
                <w:color w:val="000000"/>
                <w:sz w:val="22"/>
                <w:szCs w:val="22"/>
                <w:lang w:val="en-US" w:eastAsia="en-GB"/>
              </w:rPr>
              <w:t>2</w:t>
            </w:r>
          </w:p>
        </w:tc>
        <w:tc>
          <w:tcPr>
            <w:tcW w:w="3396" w:type="dxa"/>
            <w:tcMar>
              <w:top w:w="220" w:type="dxa"/>
              <w:left w:w="80" w:type="dxa"/>
              <w:bottom w:w="220" w:type="dxa"/>
              <w:right w:w="80" w:type="dxa"/>
            </w:tcMar>
            <w:vAlign w:val="center"/>
            <w:hideMark/>
          </w:tcPr>
          <w:p w:rsidR="00D009CE" w:rsidRPr="00D009CE" w:rsidRDefault="00D009CE" w:rsidP="00D009CE">
            <w:pPr>
              <w:spacing w:after="0" w:line="240" w:lineRule="auto"/>
              <w:rPr>
                <w:rFonts w:eastAsia="Times New Roman" w:cs="Times New Roman"/>
                <w:sz w:val="22"/>
                <w:szCs w:val="22"/>
                <w:lang w:val="en-US" w:eastAsia="en-GB"/>
              </w:rPr>
            </w:pPr>
            <w:r w:rsidRPr="00D009CE">
              <w:rPr>
                <w:rFonts w:eastAsia="Times New Roman" w:cs="Arial"/>
                <w:color w:val="000000"/>
                <w:sz w:val="22"/>
                <w:szCs w:val="22"/>
                <w:u w:val="single"/>
                <w:lang w:val="en-US" w:eastAsia="en-GB"/>
              </w:rPr>
              <w:t>Progress Reports</w:t>
            </w:r>
            <w:r w:rsidRPr="00D009CE">
              <w:rPr>
                <w:rFonts w:eastAsia="Times New Roman" w:cs="Arial"/>
                <w:color w:val="000000"/>
                <w:sz w:val="22"/>
                <w:szCs w:val="22"/>
                <w:lang w:val="en-US" w:eastAsia="en-GB"/>
              </w:rPr>
              <w:t>, summarizing the progress made and results achieved over the period, and the IT Consultant’s recommendations for future actions.</w:t>
            </w:r>
          </w:p>
        </w:tc>
        <w:tc>
          <w:tcPr>
            <w:tcW w:w="2982" w:type="dxa"/>
            <w:tcMar>
              <w:top w:w="220" w:type="dxa"/>
              <w:left w:w="80" w:type="dxa"/>
              <w:bottom w:w="220" w:type="dxa"/>
              <w:right w:w="80" w:type="dxa"/>
            </w:tcMar>
            <w:vAlign w:val="center"/>
            <w:hideMark/>
          </w:tcPr>
          <w:p w:rsidR="00D009CE" w:rsidRPr="00D009CE" w:rsidRDefault="00D009CE" w:rsidP="00D009CE">
            <w:pPr>
              <w:spacing w:after="0" w:line="240" w:lineRule="auto"/>
              <w:rPr>
                <w:rFonts w:eastAsia="Times New Roman" w:cs="Times New Roman"/>
                <w:sz w:val="22"/>
                <w:szCs w:val="22"/>
                <w:lang w:val="en-US" w:eastAsia="en-GB"/>
              </w:rPr>
            </w:pPr>
            <w:r w:rsidRPr="00D009CE">
              <w:rPr>
                <w:rFonts w:eastAsia="Times New Roman" w:cs="Arial"/>
                <w:sz w:val="22"/>
                <w:szCs w:val="22"/>
                <w:lang w:val="en-US" w:eastAsia="en-GB"/>
              </w:rPr>
              <w:t>Monthly</w:t>
            </w:r>
          </w:p>
        </w:tc>
        <w:tc>
          <w:tcPr>
            <w:tcW w:w="0" w:type="auto"/>
            <w:tcMar>
              <w:top w:w="220" w:type="dxa"/>
              <w:left w:w="80" w:type="dxa"/>
              <w:bottom w:w="220" w:type="dxa"/>
              <w:right w:w="80" w:type="dxa"/>
            </w:tcMar>
            <w:vAlign w:val="center"/>
            <w:hideMark/>
          </w:tcPr>
          <w:p w:rsidR="00D009CE" w:rsidRPr="00D009CE" w:rsidRDefault="00D009CE" w:rsidP="00D009CE">
            <w:pPr>
              <w:spacing w:after="0" w:line="240" w:lineRule="auto"/>
              <w:rPr>
                <w:rFonts w:eastAsia="Times New Roman" w:cs="Times New Roman"/>
                <w:sz w:val="22"/>
                <w:szCs w:val="22"/>
                <w:lang w:val="en-US" w:eastAsia="en-GB"/>
              </w:rPr>
            </w:pPr>
            <w:r w:rsidRPr="00D009CE">
              <w:rPr>
                <w:rFonts w:eastAsia="Times New Roman" w:cs="Times New Roman"/>
                <w:sz w:val="22"/>
                <w:szCs w:val="22"/>
                <w:lang w:val="en-US" w:eastAsia="en-GB"/>
              </w:rPr>
              <w:t>Component III</w:t>
            </w:r>
            <w:r w:rsidRPr="00D009CE">
              <w:rPr>
                <w:rFonts w:eastAsia="Times New Roman" w:cs="Arial"/>
                <w:color w:val="000000"/>
                <w:sz w:val="22"/>
                <w:szCs w:val="22"/>
                <w:lang w:val="en-US" w:eastAsia="en-GB"/>
              </w:rPr>
              <w:t xml:space="preserve"> Team Leader</w:t>
            </w:r>
          </w:p>
        </w:tc>
      </w:tr>
      <w:tr w:rsidR="00D009CE" w:rsidRPr="00D009CE" w:rsidTr="008A1696">
        <w:trPr>
          <w:trHeight w:val="1427"/>
        </w:trPr>
        <w:tc>
          <w:tcPr>
            <w:tcW w:w="0" w:type="auto"/>
            <w:tcMar>
              <w:top w:w="220" w:type="dxa"/>
              <w:left w:w="80" w:type="dxa"/>
              <w:bottom w:w="220" w:type="dxa"/>
              <w:right w:w="80" w:type="dxa"/>
            </w:tcMar>
            <w:vAlign w:val="center"/>
          </w:tcPr>
          <w:p w:rsidR="00D009CE" w:rsidRPr="00D009CE" w:rsidRDefault="00D009CE" w:rsidP="00D009CE">
            <w:pPr>
              <w:spacing w:after="0" w:line="240" w:lineRule="auto"/>
              <w:rPr>
                <w:rFonts w:eastAsia="Times New Roman" w:cs="Arial"/>
                <w:color w:val="000000"/>
                <w:sz w:val="22"/>
                <w:szCs w:val="22"/>
                <w:lang w:val="en-US" w:eastAsia="en-GB"/>
              </w:rPr>
            </w:pPr>
            <w:r w:rsidRPr="00D009CE">
              <w:rPr>
                <w:rFonts w:eastAsia="Times New Roman" w:cs="Arial"/>
                <w:color w:val="000000"/>
                <w:sz w:val="22"/>
                <w:szCs w:val="22"/>
                <w:lang w:val="en-US" w:eastAsia="en-GB"/>
              </w:rPr>
              <w:t>3</w:t>
            </w:r>
          </w:p>
        </w:tc>
        <w:tc>
          <w:tcPr>
            <w:tcW w:w="3396" w:type="dxa"/>
            <w:tcMar>
              <w:top w:w="220" w:type="dxa"/>
              <w:left w:w="80" w:type="dxa"/>
              <w:bottom w:w="220" w:type="dxa"/>
              <w:right w:w="80" w:type="dxa"/>
            </w:tcMar>
            <w:vAlign w:val="center"/>
          </w:tcPr>
          <w:p w:rsidR="00D009CE" w:rsidRPr="00D009CE" w:rsidRDefault="00D009CE" w:rsidP="00D009CE">
            <w:pPr>
              <w:spacing w:after="0" w:line="240" w:lineRule="auto"/>
              <w:rPr>
                <w:rFonts w:eastAsia="Times New Roman" w:cs="Arial"/>
                <w:color w:val="000000"/>
                <w:sz w:val="22"/>
                <w:szCs w:val="22"/>
                <w:u w:val="single"/>
                <w:lang w:val="en-US" w:eastAsia="en-GB"/>
              </w:rPr>
            </w:pPr>
            <w:r w:rsidRPr="00B93A8F">
              <w:rPr>
                <w:rFonts w:eastAsia="Times New Roman" w:cs="Arial"/>
                <w:sz w:val="22"/>
                <w:szCs w:val="22"/>
                <w:u w:val="single"/>
                <w:lang w:val="en-US" w:eastAsia="en-GB"/>
              </w:rPr>
              <w:t>Term</w:t>
            </w:r>
            <w:r w:rsidR="00B93A8F" w:rsidRPr="00B93A8F">
              <w:rPr>
                <w:rFonts w:eastAsia="Times New Roman" w:cs="Arial"/>
                <w:sz w:val="22"/>
                <w:szCs w:val="22"/>
                <w:u w:val="single"/>
                <w:lang w:val="en-US" w:eastAsia="en-GB"/>
              </w:rPr>
              <w:t>s of Reference</w:t>
            </w:r>
            <w:r w:rsidR="00A84344">
              <w:rPr>
                <w:rFonts w:eastAsia="Times New Roman" w:cs="Arial"/>
                <w:sz w:val="22"/>
                <w:szCs w:val="22"/>
                <w:u w:val="single"/>
                <w:lang w:val="en-US" w:eastAsia="en-GB"/>
              </w:rPr>
              <w:t>s</w:t>
            </w:r>
            <w:r w:rsidRPr="00B93A8F">
              <w:rPr>
                <w:rFonts w:eastAsia="Times New Roman" w:cs="Arial"/>
                <w:sz w:val="22"/>
                <w:szCs w:val="22"/>
                <w:u w:val="single"/>
                <w:lang w:val="en-US" w:eastAsia="en-GB"/>
              </w:rPr>
              <w:t xml:space="preserve"> </w:t>
            </w:r>
            <w:r w:rsidRPr="00B93A8F">
              <w:rPr>
                <w:rFonts w:eastAsia="Times New Roman" w:cs="Arial"/>
                <w:sz w:val="22"/>
                <w:szCs w:val="22"/>
                <w:lang w:val="en-US" w:eastAsia="en-GB"/>
              </w:rPr>
              <w:t xml:space="preserve">for IT projects according to the </w:t>
            </w:r>
            <w:proofErr w:type="spellStart"/>
            <w:r w:rsidRPr="00B93A8F">
              <w:rPr>
                <w:rFonts w:eastAsia="Times New Roman" w:cs="Arial"/>
                <w:sz w:val="22"/>
                <w:szCs w:val="22"/>
                <w:lang w:val="en-US" w:eastAsia="en-GB"/>
              </w:rPr>
              <w:t>workplan</w:t>
            </w:r>
            <w:proofErr w:type="spellEnd"/>
            <w:r w:rsidRPr="00B93A8F">
              <w:rPr>
                <w:rFonts w:eastAsia="Times New Roman" w:cs="Arial"/>
                <w:sz w:val="22"/>
                <w:szCs w:val="22"/>
                <w:lang w:val="en-US" w:eastAsia="en-GB"/>
              </w:rPr>
              <w:t xml:space="preserve"> and request</w:t>
            </w:r>
          </w:p>
        </w:tc>
        <w:tc>
          <w:tcPr>
            <w:tcW w:w="2982" w:type="dxa"/>
            <w:tcMar>
              <w:top w:w="220" w:type="dxa"/>
              <w:left w:w="80" w:type="dxa"/>
              <w:bottom w:w="220" w:type="dxa"/>
              <w:right w:w="80" w:type="dxa"/>
            </w:tcMar>
            <w:vAlign w:val="center"/>
          </w:tcPr>
          <w:p w:rsidR="00D009CE" w:rsidRPr="00D009CE" w:rsidRDefault="00D009CE" w:rsidP="00D009CE">
            <w:pPr>
              <w:spacing w:after="0" w:line="240" w:lineRule="auto"/>
              <w:rPr>
                <w:rFonts w:eastAsia="Times New Roman" w:cs="Arial"/>
                <w:sz w:val="22"/>
                <w:szCs w:val="22"/>
                <w:lang w:val="en-US" w:eastAsia="en-GB"/>
              </w:rPr>
            </w:pPr>
            <w:r w:rsidRPr="00D009CE">
              <w:rPr>
                <w:rFonts w:eastAsia="Times New Roman" w:cs="Arial"/>
                <w:sz w:val="22"/>
                <w:szCs w:val="22"/>
                <w:lang w:val="en-US" w:eastAsia="en-GB"/>
              </w:rPr>
              <w:t>Constantly</w:t>
            </w:r>
          </w:p>
        </w:tc>
        <w:tc>
          <w:tcPr>
            <w:tcW w:w="0" w:type="auto"/>
            <w:tcMar>
              <w:top w:w="220" w:type="dxa"/>
              <w:left w:w="80" w:type="dxa"/>
              <w:bottom w:w="220" w:type="dxa"/>
              <w:right w:w="80" w:type="dxa"/>
            </w:tcMar>
            <w:vAlign w:val="center"/>
          </w:tcPr>
          <w:p w:rsidR="00D009CE" w:rsidRPr="00D009CE" w:rsidRDefault="00D009CE" w:rsidP="00D009CE">
            <w:pPr>
              <w:spacing w:after="0" w:line="240" w:lineRule="auto"/>
              <w:rPr>
                <w:rFonts w:eastAsia="Times New Roman" w:cs="Times New Roman"/>
                <w:sz w:val="22"/>
                <w:szCs w:val="22"/>
                <w:lang w:val="en-US" w:eastAsia="en-GB"/>
              </w:rPr>
            </w:pPr>
            <w:r w:rsidRPr="00D009CE">
              <w:rPr>
                <w:rFonts w:eastAsia="Times New Roman" w:cs="Times New Roman"/>
                <w:sz w:val="22"/>
                <w:szCs w:val="22"/>
                <w:lang w:val="en-US" w:eastAsia="en-GB"/>
              </w:rPr>
              <w:t>Senior Project Manager</w:t>
            </w:r>
          </w:p>
        </w:tc>
      </w:tr>
      <w:tr w:rsidR="00D009CE" w:rsidRPr="00D009CE" w:rsidTr="008A1696">
        <w:trPr>
          <w:trHeight w:val="1255"/>
        </w:trPr>
        <w:tc>
          <w:tcPr>
            <w:tcW w:w="0" w:type="auto"/>
            <w:tcMar>
              <w:top w:w="220" w:type="dxa"/>
              <w:left w:w="80" w:type="dxa"/>
              <w:bottom w:w="220" w:type="dxa"/>
              <w:right w:w="80" w:type="dxa"/>
            </w:tcMar>
            <w:vAlign w:val="center"/>
            <w:hideMark/>
          </w:tcPr>
          <w:p w:rsidR="00D009CE" w:rsidRPr="00D009CE" w:rsidRDefault="00D009CE" w:rsidP="00D009CE">
            <w:pPr>
              <w:spacing w:after="0" w:line="240" w:lineRule="auto"/>
              <w:rPr>
                <w:rFonts w:eastAsia="Times New Roman" w:cs="Times New Roman"/>
                <w:sz w:val="22"/>
                <w:szCs w:val="22"/>
                <w:lang w:val="en-US" w:eastAsia="en-GB"/>
              </w:rPr>
            </w:pPr>
            <w:r w:rsidRPr="00D009CE">
              <w:rPr>
                <w:rFonts w:eastAsia="Times New Roman" w:cs="Times New Roman"/>
                <w:sz w:val="22"/>
                <w:szCs w:val="22"/>
                <w:lang w:val="en-US" w:eastAsia="en-GB"/>
              </w:rPr>
              <w:lastRenderedPageBreak/>
              <w:t>4</w:t>
            </w:r>
          </w:p>
        </w:tc>
        <w:tc>
          <w:tcPr>
            <w:tcW w:w="3396" w:type="dxa"/>
            <w:tcMar>
              <w:top w:w="220" w:type="dxa"/>
              <w:left w:w="80" w:type="dxa"/>
              <w:bottom w:w="220" w:type="dxa"/>
              <w:right w:w="80" w:type="dxa"/>
            </w:tcMar>
            <w:vAlign w:val="center"/>
            <w:hideMark/>
          </w:tcPr>
          <w:p w:rsidR="00D009CE" w:rsidRPr="00D009CE" w:rsidRDefault="00D009CE" w:rsidP="00D009CE">
            <w:pPr>
              <w:spacing w:after="0" w:line="240" w:lineRule="auto"/>
              <w:rPr>
                <w:rFonts w:eastAsia="Times New Roman" w:cs="Times New Roman"/>
                <w:sz w:val="22"/>
                <w:szCs w:val="22"/>
                <w:lang w:val="en-US" w:eastAsia="en-GB"/>
              </w:rPr>
            </w:pPr>
            <w:r w:rsidRPr="00D009CE">
              <w:rPr>
                <w:rFonts w:eastAsia="Times New Roman" w:cs="Arial"/>
                <w:color w:val="000000"/>
                <w:sz w:val="22"/>
                <w:szCs w:val="22"/>
                <w:u w:val="single"/>
                <w:lang w:val="en-US" w:eastAsia="en-GB"/>
              </w:rPr>
              <w:t>Quality assurance reports, analytical notes, presentations,</w:t>
            </w:r>
            <w:r w:rsidRPr="00D009CE">
              <w:rPr>
                <w:rFonts w:eastAsia="Times New Roman" w:cs="Arial"/>
                <w:color w:val="000000"/>
                <w:sz w:val="22"/>
                <w:szCs w:val="22"/>
                <w:lang w:val="en-US" w:eastAsia="en-GB"/>
              </w:rPr>
              <w:t xml:space="preserve"> as agreed with the EUACI.</w:t>
            </w:r>
          </w:p>
        </w:tc>
        <w:tc>
          <w:tcPr>
            <w:tcW w:w="2982" w:type="dxa"/>
            <w:tcMar>
              <w:top w:w="220" w:type="dxa"/>
              <w:left w:w="80" w:type="dxa"/>
              <w:bottom w:w="220" w:type="dxa"/>
              <w:right w:w="80" w:type="dxa"/>
            </w:tcMar>
            <w:vAlign w:val="center"/>
            <w:hideMark/>
          </w:tcPr>
          <w:p w:rsidR="00D009CE" w:rsidRPr="00D009CE" w:rsidRDefault="00D009CE" w:rsidP="00D009CE">
            <w:pPr>
              <w:spacing w:after="0" w:line="240" w:lineRule="auto"/>
              <w:rPr>
                <w:rFonts w:eastAsia="Times New Roman" w:cs="Times New Roman"/>
                <w:sz w:val="22"/>
                <w:szCs w:val="22"/>
                <w:lang w:val="en-US" w:eastAsia="en-GB"/>
              </w:rPr>
            </w:pPr>
            <w:r w:rsidRPr="00D009CE">
              <w:rPr>
                <w:rFonts w:eastAsia="Times New Roman" w:cs="Arial"/>
                <w:sz w:val="22"/>
                <w:szCs w:val="22"/>
                <w:lang w:val="en-US" w:eastAsia="en-GB"/>
              </w:rPr>
              <w:t>Constantly</w:t>
            </w:r>
          </w:p>
          <w:p w:rsidR="00D009CE" w:rsidRPr="00D009CE" w:rsidRDefault="00D009CE" w:rsidP="00D009CE">
            <w:pPr>
              <w:spacing w:after="0" w:line="240" w:lineRule="auto"/>
              <w:rPr>
                <w:rFonts w:eastAsia="Times New Roman" w:cs="Times New Roman"/>
                <w:sz w:val="22"/>
                <w:szCs w:val="22"/>
                <w:lang w:val="en-US" w:eastAsia="en-GB"/>
              </w:rPr>
            </w:pPr>
          </w:p>
        </w:tc>
        <w:tc>
          <w:tcPr>
            <w:tcW w:w="0" w:type="auto"/>
            <w:tcMar>
              <w:top w:w="220" w:type="dxa"/>
              <w:left w:w="80" w:type="dxa"/>
              <w:bottom w:w="220" w:type="dxa"/>
              <w:right w:w="80" w:type="dxa"/>
            </w:tcMar>
            <w:vAlign w:val="center"/>
            <w:hideMark/>
          </w:tcPr>
          <w:p w:rsidR="00D009CE" w:rsidRPr="00D009CE" w:rsidRDefault="00D009CE" w:rsidP="00D009CE">
            <w:pPr>
              <w:spacing w:after="0" w:line="240" w:lineRule="auto"/>
              <w:rPr>
                <w:rFonts w:eastAsia="Times New Roman" w:cs="Times New Roman"/>
                <w:sz w:val="22"/>
                <w:szCs w:val="22"/>
                <w:lang w:val="en-US" w:eastAsia="en-GB"/>
              </w:rPr>
            </w:pPr>
            <w:r w:rsidRPr="00D009CE">
              <w:rPr>
                <w:rFonts w:eastAsia="Times New Roman" w:cs="Times New Roman"/>
                <w:sz w:val="22"/>
                <w:szCs w:val="22"/>
                <w:lang w:val="en-US" w:eastAsia="en-GB"/>
              </w:rPr>
              <w:t>Senior Project Manager</w:t>
            </w:r>
          </w:p>
        </w:tc>
      </w:tr>
      <w:tr w:rsidR="00D009CE" w:rsidRPr="00D009CE" w:rsidTr="00770915">
        <w:trPr>
          <w:trHeight w:val="716"/>
        </w:trPr>
        <w:tc>
          <w:tcPr>
            <w:tcW w:w="0" w:type="auto"/>
            <w:tcMar>
              <w:top w:w="220" w:type="dxa"/>
              <w:left w:w="80" w:type="dxa"/>
              <w:bottom w:w="220" w:type="dxa"/>
              <w:right w:w="80" w:type="dxa"/>
            </w:tcMar>
            <w:vAlign w:val="center"/>
            <w:hideMark/>
          </w:tcPr>
          <w:p w:rsidR="00D009CE" w:rsidRPr="00D009CE" w:rsidRDefault="00D009CE" w:rsidP="00D009CE">
            <w:pPr>
              <w:spacing w:after="0" w:line="240" w:lineRule="auto"/>
              <w:rPr>
                <w:rFonts w:eastAsia="Times New Roman" w:cs="Times New Roman"/>
                <w:sz w:val="22"/>
                <w:szCs w:val="22"/>
                <w:lang w:val="en-US" w:eastAsia="en-GB"/>
              </w:rPr>
            </w:pPr>
            <w:r w:rsidRPr="00D009CE">
              <w:rPr>
                <w:rFonts w:eastAsia="Times New Roman" w:cs="Times New Roman"/>
                <w:sz w:val="22"/>
                <w:szCs w:val="22"/>
                <w:lang w:val="en-US" w:eastAsia="en-GB"/>
              </w:rPr>
              <w:t>5</w:t>
            </w:r>
          </w:p>
        </w:tc>
        <w:tc>
          <w:tcPr>
            <w:tcW w:w="3396" w:type="dxa"/>
            <w:tcMar>
              <w:top w:w="220" w:type="dxa"/>
              <w:left w:w="80" w:type="dxa"/>
              <w:bottom w:w="220" w:type="dxa"/>
              <w:right w:w="80" w:type="dxa"/>
            </w:tcMar>
            <w:vAlign w:val="center"/>
            <w:hideMark/>
          </w:tcPr>
          <w:p w:rsidR="00D009CE" w:rsidRPr="00D009CE" w:rsidRDefault="00D009CE" w:rsidP="00D009CE">
            <w:pPr>
              <w:spacing w:after="0" w:line="240" w:lineRule="auto"/>
              <w:rPr>
                <w:rFonts w:eastAsia="Times New Roman" w:cs="Times New Roman"/>
                <w:sz w:val="22"/>
                <w:szCs w:val="22"/>
                <w:lang w:val="en-US" w:eastAsia="en-GB"/>
              </w:rPr>
            </w:pPr>
            <w:r w:rsidRPr="00D009CE">
              <w:rPr>
                <w:rFonts w:eastAsia="Times New Roman" w:cs="Arial"/>
                <w:color w:val="000000"/>
                <w:sz w:val="22"/>
                <w:szCs w:val="22"/>
                <w:u w:val="single"/>
                <w:lang w:val="en-US" w:eastAsia="en-GB"/>
              </w:rPr>
              <w:t>Invoices and signed timesheets</w:t>
            </w:r>
            <w:r w:rsidRPr="00D009CE">
              <w:rPr>
                <w:rFonts w:eastAsia="Times New Roman" w:cs="Arial"/>
                <w:color w:val="000000"/>
                <w:sz w:val="22"/>
                <w:szCs w:val="22"/>
                <w:lang w:val="en-US" w:eastAsia="en-GB"/>
              </w:rPr>
              <w:t>, summarizing actual days worked and expenses incurred with reference to the agreed work plans.</w:t>
            </w:r>
          </w:p>
        </w:tc>
        <w:tc>
          <w:tcPr>
            <w:tcW w:w="2982" w:type="dxa"/>
            <w:tcMar>
              <w:top w:w="220" w:type="dxa"/>
              <w:left w:w="80" w:type="dxa"/>
              <w:bottom w:w="220" w:type="dxa"/>
              <w:right w:w="80" w:type="dxa"/>
            </w:tcMar>
            <w:vAlign w:val="center"/>
            <w:hideMark/>
          </w:tcPr>
          <w:p w:rsidR="00D009CE" w:rsidRPr="00D009CE" w:rsidRDefault="00D009CE" w:rsidP="00D009CE">
            <w:pPr>
              <w:spacing w:after="0" w:line="240" w:lineRule="auto"/>
              <w:rPr>
                <w:rFonts w:eastAsia="Times New Roman" w:cs="Times New Roman"/>
                <w:color w:val="C00000"/>
                <w:sz w:val="22"/>
                <w:szCs w:val="22"/>
                <w:lang w:val="en-US" w:eastAsia="en-GB"/>
              </w:rPr>
            </w:pPr>
            <w:r w:rsidRPr="00D009CE">
              <w:rPr>
                <w:rFonts w:eastAsia="Times New Roman" w:cs="Arial"/>
                <w:sz w:val="22"/>
                <w:szCs w:val="22"/>
                <w:lang w:val="en-US" w:eastAsia="en-GB"/>
              </w:rPr>
              <w:t>Monthly</w:t>
            </w:r>
            <w:r w:rsidRPr="00D009CE">
              <w:rPr>
                <w:rFonts w:eastAsia="Times New Roman" w:cs="Times New Roman"/>
                <w:sz w:val="22"/>
                <w:szCs w:val="22"/>
                <w:lang w:val="en-US" w:eastAsia="en-GB"/>
              </w:rPr>
              <w:t xml:space="preserve"> </w:t>
            </w:r>
            <w:r w:rsidRPr="00D009CE">
              <w:rPr>
                <w:rFonts w:eastAsia="Times New Roman" w:cs="Arial"/>
                <w:sz w:val="22"/>
                <w:szCs w:val="22"/>
                <w:lang w:val="en-US" w:eastAsia="en-GB"/>
              </w:rPr>
              <w:t xml:space="preserve">/ max 2 weeks </w:t>
            </w:r>
            <w:r w:rsidRPr="00D009CE">
              <w:rPr>
                <w:rFonts w:eastAsia="Times New Roman" w:cs="Arial"/>
                <w:color w:val="000000"/>
                <w:sz w:val="22"/>
                <w:szCs w:val="22"/>
                <w:lang w:val="en-US" w:eastAsia="en-GB"/>
              </w:rPr>
              <w:t>after end of the period</w:t>
            </w:r>
          </w:p>
        </w:tc>
        <w:tc>
          <w:tcPr>
            <w:tcW w:w="0" w:type="auto"/>
            <w:tcMar>
              <w:top w:w="220" w:type="dxa"/>
              <w:left w:w="80" w:type="dxa"/>
              <w:bottom w:w="220" w:type="dxa"/>
              <w:right w:w="80" w:type="dxa"/>
            </w:tcMar>
            <w:vAlign w:val="center"/>
            <w:hideMark/>
          </w:tcPr>
          <w:p w:rsidR="00D009CE" w:rsidRPr="00D009CE" w:rsidRDefault="00D009CE" w:rsidP="00D009CE">
            <w:pPr>
              <w:spacing w:after="0" w:line="240" w:lineRule="auto"/>
              <w:rPr>
                <w:rFonts w:eastAsia="Times New Roman" w:cs="Times New Roman"/>
                <w:sz w:val="22"/>
                <w:szCs w:val="22"/>
                <w:lang w:val="en-US" w:eastAsia="en-GB"/>
              </w:rPr>
            </w:pPr>
            <w:r w:rsidRPr="00D009CE">
              <w:rPr>
                <w:rFonts w:eastAsia="Times New Roman" w:cs="Times New Roman"/>
                <w:sz w:val="22"/>
                <w:szCs w:val="22"/>
                <w:lang w:val="en-US" w:eastAsia="en-GB"/>
              </w:rPr>
              <w:t>Senior Project Manager</w:t>
            </w:r>
          </w:p>
        </w:tc>
      </w:tr>
      <w:tr w:rsidR="00D009CE" w:rsidRPr="00D009CE" w:rsidTr="008A1696">
        <w:trPr>
          <w:trHeight w:val="1534"/>
        </w:trPr>
        <w:tc>
          <w:tcPr>
            <w:tcW w:w="0" w:type="auto"/>
            <w:tcMar>
              <w:top w:w="220" w:type="dxa"/>
              <w:left w:w="80" w:type="dxa"/>
              <w:bottom w:w="220" w:type="dxa"/>
              <w:right w:w="80" w:type="dxa"/>
            </w:tcMar>
            <w:vAlign w:val="center"/>
          </w:tcPr>
          <w:p w:rsidR="00D009CE" w:rsidRPr="00D009CE" w:rsidRDefault="00D009CE" w:rsidP="00D009CE">
            <w:pPr>
              <w:spacing w:after="0" w:line="240" w:lineRule="auto"/>
              <w:rPr>
                <w:rFonts w:eastAsia="Times New Roman" w:cs="Arial"/>
                <w:color w:val="000000"/>
                <w:sz w:val="22"/>
                <w:szCs w:val="22"/>
                <w:lang w:val="en-US" w:eastAsia="en-GB"/>
              </w:rPr>
            </w:pPr>
            <w:r w:rsidRPr="00D009CE">
              <w:rPr>
                <w:rFonts w:eastAsia="Times New Roman" w:cs="Arial"/>
                <w:color w:val="000000"/>
                <w:sz w:val="22"/>
                <w:szCs w:val="22"/>
                <w:lang w:val="en-US" w:eastAsia="en-GB"/>
              </w:rPr>
              <w:t>6</w:t>
            </w:r>
          </w:p>
        </w:tc>
        <w:tc>
          <w:tcPr>
            <w:tcW w:w="3396" w:type="dxa"/>
            <w:tcMar>
              <w:top w:w="220" w:type="dxa"/>
              <w:left w:w="80" w:type="dxa"/>
              <w:bottom w:w="220" w:type="dxa"/>
              <w:right w:w="80" w:type="dxa"/>
            </w:tcMar>
            <w:vAlign w:val="center"/>
          </w:tcPr>
          <w:p w:rsidR="00D009CE" w:rsidRDefault="00D009CE" w:rsidP="00D009CE">
            <w:pPr>
              <w:spacing w:after="0" w:line="240" w:lineRule="auto"/>
              <w:rPr>
                <w:rFonts w:eastAsia="Times New Roman" w:cs="Arial"/>
                <w:color w:val="000000"/>
                <w:sz w:val="22"/>
                <w:szCs w:val="22"/>
                <w:lang w:val="en-US" w:eastAsia="en-GB"/>
              </w:rPr>
            </w:pPr>
            <w:r w:rsidRPr="00D009CE">
              <w:rPr>
                <w:rFonts w:eastAsia="Times New Roman" w:cs="Arial"/>
                <w:color w:val="000000"/>
                <w:sz w:val="22"/>
                <w:szCs w:val="22"/>
                <w:u w:val="single"/>
                <w:lang w:val="en-US" w:eastAsia="en-GB"/>
              </w:rPr>
              <w:t>Participation in meetings</w:t>
            </w:r>
            <w:r w:rsidRPr="00D009CE">
              <w:rPr>
                <w:rFonts w:eastAsia="Times New Roman" w:cs="Arial"/>
                <w:color w:val="000000"/>
                <w:sz w:val="22"/>
                <w:szCs w:val="22"/>
                <w:lang w:val="en-US" w:eastAsia="en-GB"/>
              </w:rPr>
              <w:t xml:space="preserve"> (in online and offline format) and </w:t>
            </w:r>
            <w:r w:rsidRPr="00B93A8F">
              <w:rPr>
                <w:rFonts w:eastAsia="Times New Roman" w:cs="Arial"/>
                <w:sz w:val="22"/>
                <w:szCs w:val="22"/>
                <w:lang w:val="en-US" w:eastAsia="en-GB"/>
              </w:rPr>
              <w:t xml:space="preserve">observer visits </w:t>
            </w:r>
            <w:r w:rsidRPr="00D009CE">
              <w:rPr>
                <w:rFonts w:eastAsia="Times New Roman" w:cs="Arial"/>
                <w:color w:val="000000"/>
                <w:sz w:val="22"/>
                <w:szCs w:val="22"/>
                <w:lang w:val="en-US" w:eastAsia="en-GB"/>
              </w:rPr>
              <w:t>to partner cities</w:t>
            </w:r>
            <w:r w:rsidR="005F61E3">
              <w:rPr>
                <w:rFonts w:eastAsia="Times New Roman" w:cs="Arial"/>
                <w:color w:val="000000"/>
                <w:sz w:val="22"/>
                <w:szCs w:val="22"/>
                <w:lang w:val="en-US" w:eastAsia="en-GB"/>
              </w:rPr>
              <w:t>.</w:t>
            </w:r>
          </w:p>
          <w:p w:rsidR="005F61E3" w:rsidRPr="00D009CE" w:rsidRDefault="005F61E3" w:rsidP="00D009CE">
            <w:pPr>
              <w:spacing w:after="0" w:line="240" w:lineRule="auto"/>
              <w:rPr>
                <w:rFonts w:eastAsia="Times New Roman" w:cs="Arial"/>
                <w:color w:val="000000"/>
                <w:sz w:val="22"/>
                <w:szCs w:val="22"/>
                <w:u w:val="single"/>
                <w:lang w:val="en-US" w:eastAsia="en-GB"/>
              </w:rPr>
            </w:pPr>
          </w:p>
        </w:tc>
        <w:tc>
          <w:tcPr>
            <w:tcW w:w="2982" w:type="dxa"/>
            <w:tcMar>
              <w:top w:w="220" w:type="dxa"/>
              <w:left w:w="80" w:type="dxa"/>
              <w:bottom w:w="220" w:type="dxa"/>
              <w:right w:w="80" w:type="dxa"/>
            </w:tcMar>
            <w:vAlign w:val="center"/>
          </w:tcPr>
          <w:p w:rsidR="00D009CE" w:rsidRPr="00D009CE" w:rsidRDefault="00D009CE" w:rsidP="00D009CE">
            <w:pPr>
              <w:spacing w:after="0" w:line="240" w:lineRule="auto"/>
              <w:rPr>
                <w:rFonts w:eastAsia="Times New Roman" w:cs="Times New Roman"/>
                <w:sz w:val="22"/>
                <w:szCs w:val="22"/>
                <w:lang w:val="en-US" w:eastAsia="en-GB"/>
              </w:rPr>
            </w:pPr>
            <w:r w:rsidRPr="00D009CE">
              <w:rPr>
                <w:rFonts w:eastAsia="Times New Roman" w:cs="Arial"/>
                <w:sz w:val="22"/>
                <w:szCs w:val="22"/>
                <w:lang w:val="en-US" w:eastAsia="en-GB"/>
              </w:rPr>
              <w:t>Constantly</w:t>
            </w:r>
          </w:p>
          <w:p w:rsidR="00D009CE" w:rsidRPr="00D009CE" w:rsidRDefault="00D009CE" w:rsidP="00D009CE">
            <w:pPr>
              <w:spacing w:after="0" w:line="240" w:lineRule="auto"/>
              <w:rPr>
                <w:rFonts w:eastAsia="Times New Roman" w:cs="Arial"/>
                <w:sz w:val="22"/>
                <w:szCs w:val="22"/>
                <w:lang w:val="en-US" w:eastAsia="en-GB"/>
              </w:rPr>
            </w:pPr>
          </w:p>
        </w:tc>
        <w:tc>
          <w:tcPr>
            <w:tcW w:w="0" w:type="auto"/>
            <w:tcMar>
              <w:top w:w="220" w:type="dxa"/>
              <w:left w:w="80" w:type="dxa"/>
              <w:bottom w:w="220" w:type="dxa"/>
              <w:right w:w="80" w:type="dxa"/>
            </w:tcMar>
            <w:vAlign w:val="center"/>
          </w:tcPr>
          <w:p w:rsidR="00D009CE" w:rsidRPr="00D009CE" w:rsidRDefault="00D009CE" w:rsidP="00D009CE">
            <w:pPr>
              <w:spacing w:after="0" w:line="240" w:lineRule="auto"/>
              <w:rPr>
                <w:rFonts w:eastAsia="Times New Roman" w:cs="Times New Roman"/>
                <w:sz w:val="22"/>
                <w:szCs w:val="22"/>
                <w:lang w:val="en-US" w:eastAsia="en-GB"/>
              </w:rPr>
            </w:pPr>
            <w:r w:rsidRPr="00D009CE">
              <w:rPr>
                <w:rFonts w:eastAsia="Times New Roman" w:cs="Times New Roman"/>
                <w:sz w:val="22"/>
                <w:szCs w:val="22"/>
                <w:lang w:val="en-US" w:eastAsia="en-GB"/>
              </w:rPr>
              <w:t>Senior Project Manager</w:t>
            </w:r>
          </w:p>
        </w:tc>
      </w:tr>
      <w:tr w:rsidR="005F61E3" w:rsidRPr="00D009CE" w:rsidTr="005F61E3">
        <w:trPr>
          <w:trHeight w:val="1534"/>
        </w:trPr>
        <w:tc>
          <w:tcPr>
            <w:tcW w:w="0" w:type="auto"/>
            <w:tcMar>
              <w:top w:w="220" w:type="dxa"/>
              <w:left w:w="80" w:type="dxa"/>
              <w:bottom w:w="220" w:type="dxa"/>
              <w:right w:w="80" w:type="dxa"/>
            </w:tcMar>
            <w:vAlign w:val="center"/>
          </w:tcPr>
          <w:p w:rsidR="005F61E3" w:rsidRPr="00D009CE" w:rsidRDefault="005F61E3" w:rsidP="004E799A">
            <w:pPr>
              <w:spacing w:after="0" w:line="240" w:lineRule="auto"/>
              <w:rPr>
                <w:rFonts w:eastAsia="Times New Roman" w:cs="Arial"/>
                <w:color w:val="000000"/>
                <w:sz w:val="22"/>
                <w:szCs w:val="22"/>
                <w:lang w:val="en-US" w:eastAsia="en-GB"/>
              </w:rPr>
            </w:pPr>
            <w:r>
              <w:rPr>
                <w:rFonts w:eastAsia="Times New Roman" w:cs="Arial"/>
                <w:color w:val="000000"/>
                <w:sz w:val="22"/>
                <w:szCs w:val="22"/>
                <w:lang w:val="en-US" w:eastAsia="en-GB"/>
              </w:rPr>
              <w:t>7</w:t>
            </w:r>
          </w:p>
        </w:tc>
        <w:tc>
          <w:tcPr>
            <w:tcW w:w="3396" w:type="dxa"/>
            <w:tcMar>
              <w:top w:w="220" w:type="dxa"/>
              <w:left w:w="80" w:type="dxa"/>
              <w:bottom w:w="220" w:type="dxa"/>
              <w:right w:w="80" w:type="dxa"/>
            </w:tcMar>
            <w:vAlign w:val="center"/>
          </w:tcPr>
          <w:p w:rsidR="005F61E3" w:rsidRPr="007D3109" w:rsidRDefault="005041A8" w:rsidP="004E799A">
            <w:pPr>
              <w:spacing w:after="0" w:line="240" w:lineRule="auto"/>
              <w:rPr>
                <w:rFonts w:eastAsia="Times New Roman" w:cs="Arial"/>
                <w:color w:val="000000"/>
                <w:sz w:val="22"/>
                <w:szCs w:val="22"/>
                <w:lang w:val="en-US" w:eastAsia="en-GB"/>
              </w:rPr>
            </w:pPr>
            <w:r w:rsidRPr="005041A8">
              <w:rPr>
                <w:rFonts w:eastAsia="Times New Roman" w:cs="Arial"/>
                <w:color w:val="000000"/>
                <w:sz w:val="22"/>
                <w:szCs w:val="22"/>
                <w:u w:val="single"/>
                <w:lang w:val="en-GB" w:eastAsia="en-GB"/>
              </w:rPr>
              <w:t>R</w:t>
            </w:r>
            <w:r>
              <w:rPr>
                <w:rFonts w:eastAsia="Times New Roman" w:cs="Arial"/>
                <w:color w:val="000000"/>
                <w:sz w:val="22"/>
                <w:szCs w:val="22"/>
                <w:u w:val="single"/>
                <w:lang w:val="en-GB" w:eastAsia="en-GB"/>
              </w:rPr>
              <w:t>ecommendation</w:t>
            </w:r>
            <w:r w:rsidR="005F61E3" w:rsidRPr="00D009CE">
              <w:rPr>
                <w:rFonts w:eastAsia="Times New Roman" w:cs="Arial"/>
                <w:color w:val="000000"/>
                <w:sz w:val="22"/>
                <w:szCs w:val="22"/>
                <w:u w:val="single"/>
                <w:lang w:val="en-US" w:eastAsia="en-GB"/>
              </w:rPr>
              <w:t>s</w:t>
            </w:r>
            <w:r>
              <w:rPr>
                <w:rFonts w:eastAsia="Times New Roman" w:cs="Arial"/>
                <w:color w:val="000000"/>
                <w:sz w:val="22"/>
                <w:szCs w:val="22"/>
                <w:u w:val="single"/>
                <w:lang w:val="en-US" w:eastAsia="en-GB"/>
              </w:rPr>
              <w:t xml:space="preserve"> for partner city administrations</w:t>
            </w:r>
            <w:r w:rsidR="005F61E3" w:rsidRPr="005F61E3">
              <w:rPr>
                <w:rFonts w:eastAsia="Times New Roman" w:cs="Arial"/>
                <w:color w:val="000000"/>
                <w:sz w:val="22"/>
                <w:szCs w:val="22"/>
                <w:u w:val="single"/>
                <w:lang w:val="en-US" w:eastAsia="en-GB"/>
              </w:rPr>
              <w:t xml:space="preserve"> </w:t>
            </w:r>
            <w:r w:rsidRPr="007D3109">
              <w:rPr>
                <w:rFonts w:eastAsia="Times New Roman" w:cs="Arial"/>
                <w:color w:val="000000"/>
                <w:sz w:val="22"/>
                <w:szCs w:val="22"/>
                <w:lang w:val="en-US" w:eastAsia="en-GB"/>
              </w:rPr>
              <w:t>to ensure continuous operation and further maintenance of the provided IT facilities</w:t>
            </w:r>
            <w:r w:rsidR="005F61E3" w:rsidRPr="007D3109">
              <w:rPr>
                <w:rFonts w:eastAsia="Times New Roman" w:cs="Arial"/>
                <w:color w:val="000000"/>
                <w:sz w:val="22"/>
                <w:szCs w:val="22"/>
                <w:lang w:val="en-US" w:eastAsia="en-GB"/>
              </w:rPr>
              <w:t>.</w:t>
            </w:r>
          </w:p>
          <w:p w:rsidR="005F61E3" w:rsidRPr="00D009CE" w:rsidRDefault="005F61E3" w:rsidP="004E799A">
            <w:pPr>
              <w:spacing w:after="0" w:line="240" w:lineRule="auto"/>
              <w:rPr>
                <w:rFonts w:eastAsia="Times New Roman" w:cs="Arial"/>
                <w:color w:val="000000"/>
                <w:sz w:val="22"/>
                <w:szCs w:val="22"/>
                <w:u w:val="single"/>
                <w:lang w:val="en-US" w:eastAsia="en-GB"/>
              </w:rPr>
            </w:pPr>
          </w:p>
        </w:tc>
        <w:tc>
          <w:tcPr>
            <w:tcW w:w="2982" w:type="dxa"/>
            <w:tcMar>
              <w:top w:w="220" w:type="dxa"/>
              <w:left w:w="80" w:type="dxa"/>
              <w:bottom w:w="220" w:type="dxa"/>
              <w:right w:w="80" w:type="dxa"/>
            </w:tcMar>
            <w:vAlign w:val="center"/>
          </w:tcPr>
          <w:p w:rsidR="005F61E3" w:rsidRPr="005F61E3" w:rsidRDefault="005F61E3" w:rsidP="004E799A">
            <w:pPr>
              <w:spacing w:after="0" w:line="240" w:lineRule="auto"/>
              <w:rPr>
                <w:rFonts w:eastAsia="Times New Roman" w:cs="Arial"/>
                <w:sz w:val="22"/>
                <w:szCs w:val="22"/>
                <w:lang w:val="en-US" w:eastAsia="en-GB"/>
              </w:rPr>
            </w:pPr>
            <w:r w:rsidRPr="00D009CE">
              <w:rPr>
                <w:rFonts w:eastAsia="Times New Roman" w:cs="Arial"/>
                <w:sz w:val="22"/>
                <w:szCs w:val="22"/>
                <w:lang w:val="en-US" w:eastAsia="en-GB"/>
              </w:rPr>
              <w:t>Constantly</w:t>
            </w:r>
          </w:p>
          <w:p w:rsidR="005F61E3" w:rsidRPr="00D009CE" w:rsidRDefault="005F61E3" w:rsidP="004E799A">
            <w:pPr>
              <w:spacing w:after="0" w:line="240" w:lineRule="auto"/>
              <w:rPr>
                <w:rFonts w:eastAsia="Times New Roman" w:cs="Arial"/>
                <w:sz w:val="22"/>
                <w:szCs w:val="22"/>
                <w:lang w:val="en-US" w:eastAsia="en-GB"/>
              </w:rPr>
            </w:pPr>
          </w:p>
        </w:tc>
        <w:tc>
          <w:tcPr>
            <w:tcW w:w="0" w:type="auto"/>
            <w:tcMar>
              <w:top w:w="220" w:type="dxa"/>
              <w:left w:w="80" w:type="dxa"/>
              <w:bottom w:w="220" w:type="dxa"/>
              <w:right w:w="80" w:type="dxa"/>
            </w:tcMar>
            <w:vAlign w:val="center"/>
          </w:tcPr>
          <w:p w:rsidR="005F61E3" w:rsidRPr="00D009CE" w:rsidRDefault="005F61E3" w:rsidP="004E799A">
            <w:pPr>
              <w:spacing w:after="0" w:line="240" w:lineRule="auto"/>
              <w:rPr>
                <w:rFonts w:eastAsia="Times New Roman" w:cs="Times New Roman"/>
                <w:sz w:val="22"/>
                <w:szCs w:val="22"/>
                <w:lang w:val="en-US" w:eastAsia="en-GB"/>
              </w:rPr>
            </w:pPr>
            <w:r w:rsidRPr="00D009CE">
              <w:rPr>
                <w:rFonts w:eastAsia="Times New Roman" w:cs="Times New Roman"/>
                <w:sz w:val="22"/>
                <w:szCs w:val="22"/>
                <w:lang w:val="en-US" w:eastAsia="en-GB"/>
              </w:rPr>
              <w:t>Senior Project Manager</w:t>
            </w:r>
          </w:p>
        </w:tc>
      </w:tr>
    </w:tbl>
    <w:p w:rsidR="00D0157C" w:rsidRPr="00D0157C" w:rsidRDefault="00D0157C" w:rsidP="00D0157C">
      <w:pPr>
        <w:spacing w:before="120" w:line="240" w:lineRule="auto"/>
        <w:jc w:val="both"/>
        <w:rPr>
          <w:rFonts w:ascii="Times New Roman" w:eastAsia="Times New Roman" w:hAnsi="Times New Roman" w:cs="Times New Roman"/>
          <w:sz w:val="22"/>
          <w:szCs w:val="22"/>
          <w:lang w:val="en-US" w:eastAsia="en-GB"/>
        </w:rPr>
      </w:pPr>
      <w:r>
        <w:rPr>
          <w:rFonts w:eastAsia="Times New Roman" w:cs="Times New Roman"/>
          <w:b/>
          <w:bCs/>
          <w:color w:val="000000"/>
          <w:sz w:val="22"/>
          <w:szCs w:val="22"/>
          <w:lang w:val="en-US" w:eastAsia="en-GB"/>
        </w:rPr>
        <w:t xml:space="preserve">5. </w:t>
      </w:r>
      <w:r w:rsidRPr="00D0157C">
        <w:rPr>
          <w:rFonts w:eastAsia="Times New Roman" w:cs="Times New Roman"/>
          <w:b/>
          <w:bCs/>
          <w:color w:val="000000"/>
          <w:sz w:val="22"/>
          <w:szCs w:val="22"/>
          <w:lang w:val="en-US" w:eastAsia="en-GB"/>
        </w:rPr>
        <w:t>DEMAND PROFILE/QUALIFICATIONS</w:t>
      </w:r>
    </w:p>
    <w:p w:rsidR="00D0157C" w:rsidRPr="00D0157C" w:rsidRDefault="00D0157C" w:rsidP="00D0157C">
      <w:pPr>
        <w:numPr>
          <w:ilvl w:val="0"/>
          <w:numId w:val="5"/>
        </w:numPr>
        <w:spacing w:after="160" w:line="259" w:lineRule="auto"/>
        <w:contextualSpacing/>
        <w:jc w:val="both"/>
        <w:rPr>
          <w:rFonts w:eastAsia="Times New Roman" w:cs="Arial"/>
          <w:color w:val="000000"/>
          <w:sz w:val="22"/>
          <w:szCs w:val="22"/>
          <w:lang w:val="en-US" w:eastAsia="en-GB"/>
        </w:rPr>
      </w:pPr>
      <w:r w:rsidRPr="00D0157C">
        <w:rPr>
          <w:rFonts w:eastAsia="Times New Roman" w:cs="Arial"/>
          <w:color w:val="000000"/>
          <w:sz w:val="22"/>
          <w:szCs w:val="22"/>
          <w:lang w:val="en-US" w:eastAsia="en-GB"/>
        </w:rPr>
        <w:t>Higher education with the relevant Master's/Specialist degree in telecommunication, information technology, or other related technical fields;</w:t>
      </w:r>
    </w:p>
    <w:p w:rsidR="00D0157C" w:rsidRPr="00D0157C" w:rsidRDefault="00D0157C" w:rsidP="00D0157C">
      <w:pPr>
        <w:numPr>
          <w:ilvl w:val="0"/>
          <w:numId w:val="5"/>
        </w:numPr>
        <w:spacing w:after="120" w:line="240" w:lineRule="auto"/>
        <w:ind w:left="717"/>
        <w:jc w:val="both"/>
        <w:textAlignment w:val="baseline"/>
        <w:rPr>
          <w:rFonts w:ascii="Arial" w:eastAsia="Times New Roman" w:hAnsi="Arial" w:cs="Arial"/>
          <w:color w:val="000000"/>
          <w:sz w:val="22"/>
          <w:szCs w:val="22"/>
          <w:lang w:val="en-US" w:eastAsia="en-GB"/>
        </w:rPr>
      </w:pPr>
      <w:r w:rsidRPr="00D0157C">
        <w:rPr>
          <w:rFonts w:eastAsia="Aptos" w:cs="Times New Roman"/>
          <w:kern w:val="2"/>
          <w:sz w:val="22"/>
          <w:szCs w:val="22"/>
          <w:lang w:val="en-US"/>
          <w14:ligatures w14:val="standardContextual"/>
        </w:rPr>
        <w:t>At least 5-10 years of professional working experience in telecommunication, information technology, or other related technical fields</w:t>
      </w:r>
      <w:r w:rsidRPr="00D0157C">
        <w:rPr>
          <w:rFonts w:eastAsia="Times New Roman" w:cs="Arial"/>
          <w:color w:val="000000"/>
          <w:sz w:val="22"/>
          <w:szCs w:val="22"/>
          <w:lang w:val="en-US" w:eastAsia="en-GB"/>
        </w:rPr>
        <w:t>;</w:t>
      </w:r>
    </w:p>
    <w:p w:rsidR="00D0157C" w:rsidRPr="00D0157C" w:rsidRDefault="00D0157C" w:rsidP="00D0157C">
      <w:pPr>
        <w:numPr>
          <w:ilvl w:val="0"/>
          <w:numId w:val="5"/>
        </w:numPr>
        <w:spacing w:after="120" w:line="240" w:lineRule="auto"/>
        <w:ind w:left="717"/>
        <w:jc w:val="both"/>
        <w:textAlignment w:val="baseline"/>
        <w:rPr>
          <w:rFonts w:ascii="Arial" w:eastAsia="Times New Roman" w:hAnsi="Arial" w:cs="Arial"/>
          <w:color w:val="000000"/>
          <w:sz w:val="22"/>
          <w:szCs w:val="22"/>
          <w:lang w:val="en-US" w:eastAsia="en-GB"/>
        </w:rPr>
      </w:pPr>
      <w:r w:rsidRPr="00D0157C">
        <w:rPr>
          <w:rFonts w:eastAsia="Calibri" w:cs="Times New Roman"/>
          <w:sz w:val="22"/>
          <w:szCs w:val="22"/>
          <w:lang w:val="en-US"/>
        </w:rPr>
        <w:t>Experience in the implementation (design/planning/project management) of IT projects funded by international donors would be an advantage;</w:t>
      </w:r>
    </w:p>
    <w:p w:rsidR="00D0157C" w:rsidRPr="00D0157C" w:rsidRDefault="00D0157C" w:rsidP="00D0157C">
      <w:pPr>
        <w:numPr>
          <w:ilvl w:val="0"/>
          <w:numId w:val="5"/>
        </w:numPr>
        <w:spacing w:after="120" w:line="240" w:lineRule="auto"/>
        <w:ind w:left="717"/>
        <w:jc w:val="both"/>
        <w:textAlignment w:val="baseline"/>
        <w:rPr>
          <w:rFonts w:ascii="Arial" w:eastAsia="Times New Roman" w:hAnsi="Arial" w:cs="Arial"/>
          <w:color w:val="000000"/>
          <w:sz w:val="22"/>
          <w:szCs w:val="22"/>
          <w:lang w:val="en-US" w:eastAsia="en-GB"/>
        </w:rPr>
      </w:pPr>
      <w:r w:rsidRPr="00D0157C">
        <w:rPr>
          <w:rFonts w:eastAsia="Calibri" w:cs="Times New Roman"/>
          <w:sz w:val="22"/>
          <w:szCs w:val="22"/>
          <w:lang w:val="en-US"/>
        </w:rPr>
        <w:t>Experience in designing technical specifications/terms of reference for supply of IT equipment/solutions in the public sector will be an asset;</w:t>
      </w:r>
    </w:p>
    <w:p w:rsidR="00D0157C" w:rsidRPr="00D0157C" w:rsidRDefault="00D0157C" w:rsidP="00D0157C">
      <w:pPr>
        <w:numPr>
          <w:ilvl w:val="0"/>
          <w:numId w:val="5"/>
        </w:numPr>
        <w:spacing w:after="120" w:line="240" w:lineRule="auto"/>
        <w:ind w:left="717"/>
        <w:jc w:val="both"/>
        <w:textAlignment w:val="baseline"/>
        <w:rPr>
          <w:rFonts w:ascii="Arial" w:eastAsia="Times New Roman" w:hAnsi="Arial" w:cs="Arial"/>
          <w:color w:val="000000"/>
          <w:sz w:val="22"/>
          <w:szCs w:val="22"/>
          <w:lang w:val="en-US" w:eastAsia="en-GB"/>
        </w:rPr>
      </w:pPr>
      <w:r w:rsidRPr="00D0157C">
        <w:rPr>
          <w:rFonts w:eastAsia="Calibri" w:cs="Times New Roman"/>
          <w:sz w:val="22"/>
          <w:szCs w:val="22"/>
          <w:lang w:val="en-US"/>
        </w:rPr>
        <w:t>Information security certification;</w:t>
      </w:r>
    </w:p>
    <w:p w:rsidR="00D0157C" w:rsidRPr="00D0157C" w:rsidRDefault="00D0157C" w:rsidP="00D0157C">
      <w:pPr>
        <w:numPr>
          <w:ilvl w:val="0"/>
          <w:numId w:val="5"/>
        </w:numPr>
        <w:spacing w:after="120" w:line="240" w:lineRule="auto"/>
        <w:ind w:left="717"/>
        <w:jc w:val="both"/>
        <w:textAlignment w:val="baseline"/>
        <w:rPr>
          <w:rFonts w:ascii="Arial" w:eastAsia="Times New Roman" w:hAnsi="Arial" w:cs="Arial"/>
          <w:color w:val="000000"/>
          <w:sz w:val="22"/>
          <w:szCs w:val="22"/>
          <w:lang w:val="en-US" w:eastAsia="en-GB"/>
        </w:rPr>
      </w:pPr>
      <w:r w:rsidRPr="00D0157C">
        <w:rPr>
          <w:rFonts w:eastAsia="Calibri" w:cs="Times New Roman"/>
          <w:sz w:val="22"/>
          <w:szCs w:val="22"/>
          <w:lang w:val="en-US"/>
        </w:rPr>
        <w:lastRenderedPageBreak/>
        <w:t>Experience with Geo-Portal projects, E-Reception Hall, or similar systems will be an asset;</w:t>
      </w:r>
    </w:p>
    <w:p w:rsidR="00D0157C" w:rsidRPr="00D0157C" w:rsidRDefault="00D0157C" w:rsidP="00D0157C">
      <w:pPr>
        <w:numPr>
          <w:ilvl w:val="0"/>
          <w:numId w:val="5"/>
        </w:numPr>
        <w:spacing w:after="160" w:line="240" w:lineRule="auto"/>
        <w:contextualSpacing/>
        <w:jc w:val="both"/>
        <w:rPr>
          <w:rFonts w:eastAsia="Calibri" w:cs="Times New Roman"/>
          <w:sz w:val="22"/>
          <w:szCs w:val="22"/>
          <w:lang w:val="en-US"/>
        </w:rPr>
      </w:pPr>
      <w:r w:rsidRPr="00D0157C">
        <w:rPr>
          <w:rFonts w:eastAsia="Calibri" w:cs="Times New Roman"/>
          <w:sz w:val="22"/>
          <w:szCs w:val="22"/>
          <w:lang w:val="en-US"/>
        </w:rPr>
        <w:t>Excellent interpersonal skills and the ability to work constructively with others within and outside the team;</w:t>
      </w:r>
    </w:p>
    <w:p w:rsidR="00D0157C" w:rsidRPr="00D0157C" w:rsidRDefault="00D0157C" w:rsidP="00D0157C">
      <w:pPr>
        <w:numPr>
          <w:ilvl w:val="0"/>
          <w:numId w:val="5"/>
        </w:numPr>
        <w:spacing w:after="120" w:line="240" w:lineRule="auto"/>
        <w:jc w:val="both"/>
        <w:textAlignment w:val="baseline"/>
        <w:rPr>
          <w:rFonts w:ascii="Arial" w:eastAsia="Times New Roman" w:hAnsi="Arial" w:cs="Arial"/>
          <w:color w:val="000000"/>
          <w:sz w:val="22"/>
          <w:szCs w:val="22"/>
          <w:lang w:val="en-US" w:eastAsia="en-GB"/>
        </w:rPr>
      </w:pPr>
      <w:r w:rsidRPr="00D0157C">
        <w:rPr>
          <w:rFonts w:eastAsia="Times New Roman" w:cs="Arial"/>
          <w:color w:val="000000"/>
          <w:sz w:val="22"/>
          <w:szCs w:val="22"/>
          <w:lang w:val="en-US" w:eastAsia="en-GB"/>
        </w:rPr>
        <w:t>Experience in implementing joint projects with state authorities, local self-government,</w:t>
      </w:r>
      <w:r w:rsidRPr="00D0157C">
        <w:rPr>
          <w:rFonts w:ascii="Calibri" w:eastAsia="Calibri" w:hAnsi="Calibri" w:cs="Times New Roman"/>
          <w:sz w:val="22"/>
          <w:szCs w:val="22"/>
          <w:lang w:val="en-US"/>
        </w:rPr>
        <w:t xml:space="preserve"> </w:t>
      </w:r>
      <w:r w:rsidRPr="00D0157C">
        <w:rPr>
          <w:rFonts w:eastAsia="Times New Roman" w:cs="Arial"/>
          <w:color w:val="000000"/>
          <w:sz w:val="22"/>
          <w:szCs w:val="22"/>
          <w:lang w:val="en-US" w:eastAsia="en-GB"/>
        </w:rPr>
        <w:t xml:space="preserve">national or international </w:t>
      </w:r>
      <w:proofErr w:type="spellStart"/>
      <w:r w:rsidRPr="00D0157C">
        <w:rPr>
          <w:rFonts w:eastAsia="Times New Roman" w:cs="Arial"/>
          <w:color w:val="000000"/>
          <w:sz w:val="22"/>
          <w:szCs w:val="22"/>
          <w:lang w:val="en-US" w:eastAsia="en-GB"/>
        </w:rPr>
        <w:t>organisations</w:t>
      </w:r>
      <w:proofErr w:type="spellEnd"/>
      <w:r w:rsidRPr="00D0157C">
        <w:rPr>
          <w:rFonts w:eastAsia="Times New Roman" w:cs="Arial"/>
          <w:color w:val="000000"/>
          <w:sz w:val="22"/>
          <w:szCs w:val="22"/>
          <w:lang w:val="en-US" w:eastAsia="en-GB"/>
        </w:rPr>
        <w:t xml:space="preserve">, and Ukrainian civil society </w:t>
      </w:r>
      <w:proofErr w:type="spellStart"/>
      <w:r w:rsidRPr="00D0157C">
        <w:rPr>
          <w:rFonts w:eastAsia="Times New Roman" w:cs="Arial"/>
          <w:color w:val="000000"/>
          <w:sz w:val="22"/>
          <w:szCs w:val="22"/>
          <w:lang w:val="en-US" w:eastAsia="en-GB"/>
        </w:rPr>
        <w:t>organisations</w:t>
      </w:r>
      <w:proofErr w:type="spellEnd"/>
      <w:r w:rsidRPr="00D0157C">
        <w:rPr>
          <w:rFonts w:eastAsia="Times New Roman" w:cs="Arial"/>
          <w:color w:val="000000"/>
          <w:sz w:val="22"/>
          <w:szCs w:val="22"/>
          <w:lang w:val="en-US" w:eastAsia="en-GB"/>
        </w:rPr>
        <w:t xml:space="preserve"> would be an advantage;</w:t>
      </w:r>
    </w:p>
    <w:p w:rsidR="00D0157C" w:rsidRPr="00D0157C" w:rsidRDefault="00D0157C" w:rsidP="00D0157C">
      <w:pPr>
        <w:numPr>
          <w:ilvl w:val="0"/>
          <w:numId w:val="5"/>
        </w:numPr>
        <w:spacing w:after="120" w:line="240" w:lineRule="auto"/>
        <w:ind w:left="717"/>
        <w:jc w:val="both"/>
        <w:textAlignment w:val="baseline"/>
        <w:rPr>
          <w:rFonts w:ascii="Arial" w:eastAsia="Times New Roman" w:hAnsi="Arial" w:cs="Arial"/>
          <w:color w:val="000000"/>
          <w:sz w:val="22"/>
          <w:szCs w:val="22"/>
          <w:lang w:val="en-US" w:eastAsia="en-GB"/>
        </w:rPr>
      </w:pPr>
      <w:r w:rsidRPr="00D0157C">
        <w:rPr>
          <w:rFonts w:eastAsia="Times New Roman" w:cs="Arial"/>
          <w:color w:val="000000"/>
          <w:sz w:val="22"/>
          <w:szCs w:val="22"/>
          <w:lang w:val="en-US" w:eastAsia="en-GB"/>
        </w:rPr>
        <w:t>Experience in promoting good governance and integrity would be an advantage;</w:t>
      </w:r>
    </w:p>
    <w:p w:rsidR="00D0157C" w:rsidRPr="00D0157C" w:rsidRDefault="00D0157C" w:rsidP="00D0157C">
      <w:pPr>
        <w:numPr>
          <w:ilvl w:val="0"/>
          <w:numId w:val="5"/>
        </w:numPr>
        <w:spacing w:after="120" w:line="240" w:lineRule="auto"/>
        <w:ind w:left="717"/>
        <w:jc w:val="both"/>
        <w:textAlignment w:val="baseline"/>
        <w:rPr>
          <w:rFonts w:ascii="Arial" w:eastAsia="Times New Roman" w:hAnsi="Arial" w:cs="Arial"/>
          <w:color w:val="000000"/>
          <w:sz w:val="22"/>
          <w:szCs w:val="22"/>
          <w:lang w:val="en-US" w:eastAsia="en-GB"/>
        </w:rPr>
      </w:pPr>
      <w:r w:rsidRPr="00D0157C">
        <w:rPr>
          <w:rFonts w:eastAsia="Times New Roman" w:cs="Arial"/>
          <w:color w:val="000000"/>
          <w:sz w:val="22"/>
          <w:szCs w:val="22"/>
          <w:lang w:val="en-US" w:eastAsia="en-GB"/>
        </w:rPr>
        <w:t>Good analytical, negotiation, networking, coordination, and communication skills;</w:t>
      </w:r>
    </w:p>
    <w:p w:rsidR="00D0157C" w:rsidRPr="00D0157C" w:rsidRDefault="00D0157C" w:rsidP="00D0157C">
      <w:pPr>
        <w:numPr>
          <w:ilvl w:val="0"/>
          <w:numId w:val="5"/>
        </w:numPr>
        <w:spacing w:after="120" w:line="240" w:lineRule="auto"/>
        <w:ind w:left="717"/>
        <w:jc w:val="both"/>
        <w:textAlignment w:val="baseline"/>
        <w:rPr>
          <w:rFonts w:ascii="Arial" w:eastAsia="Times New Roman" w:hAnsi="Arial" w:cs="Arial"/>
          <w:color w:val="000000"/>
          <w:sz w:val="22"/>
          <w:szCs w:val="22"/>
          <w:lang w:val="en-US" w:eastAsia="en-GB"/>
        </w:rPr>
      </w:pPr>
      <w:r w:rsidRPr="00D0157C">
        <w:rPr>
          <w:rFonts w:eastAsia="Calibri" w:cs="Times New Roman"/>
          <w:sz w:val="22"/>
          <w:szCs w:val="22"/>
          <w:lang w:val="en-US"/>
        </w:rPr>
        <w:t>Experience in the area of Procurement would be an advantage;</w:t>
      </w:r>
    </w:p>
    <w:p w:rsidR="00D0157C" w:rsidRPr="00D0157C" w:rsidRDefault="00D0157C" w:rsidP="00D0157C">
      <w:pPr>
        <w:numPr>
          <w:ilvl w:val="0"/>
          <w:numId w:val="5"/>
        </w:numPr>
        <w:spacing w:after="120" w:line="240" w:lineRule="auto"/>
        <w:ind w:left="717"/>
        <w:jc w:val="both"/>
        <w:textAlignment w:val="baseline"/>
        <w:rPr>
          <w:rFonts w:ascii="Arial" w:eastAsia="Times New Roman" w:hAnsi="Arial" w:cs="Arial"/>
          <w:color w:val="000000"/>
          <w:sz w:val="22"/>
          <w:szCs w:val="22"/>
          <w:lang w:val="en-US" w:eastAsia="en-GB"/>
        </w:rPr>
      </w:pPr>
      <w:r w:rsidRPr="00D0157C">
        <w:rPr>
          <w:rFonts w:eastAsia="Times New Roman" w:cs="Arial"/>
          <w:color w:val="000000"/>
          <w:sz w:val="22"/>
          <w:szCs w:val="22"/>
          <w:lang w:val="en-US" w:eastAsia="en-GB"/>
        </w:rPr>
        <w:t>Ability to work with tight deadlines, follow through on tasks and deliver results;</w:t>
      </w:r>
    </w:p>
    <w:p w:rsidR="00D0157C" w:rsidRPr="00D0157C" w:rsidRDefault="00D0157C" w:rsidP="00D0157C">
      <w:pPr>
        <w:numPr>
          <w:ilvl w:val="0"/>
          <w:numId w:val="5"/>
        </w:numPr>
        <w:spacing w:after="120" w:line="240" w:lineRule="auto"/>
        <w:ind w:left="717"/>
        <w:jc w:val="both"/>
        <w:textAlignment w:val="baseline"/>
        <w:rPr>
          <w:rFonts w:ascii="Arial" w:eastAsia="Times New Roman" w:hAnsi="Arial" w:cs="Arial"/>
          <w:color w:val="000000"/>
          <w:sz w:val="22"/>
          <w:szCs w:val="22"/>
          <w:lang w:val="en-US" w:eastAsia="en-GB"/>
        </w:rPr>
      </w:pPr>
      <w:r w:rsidRPr="00D0157C">
        <w:rPr>
          <w:rFonts w:eastAsia="Times New Roman" w:cs="Arial"/>
          <w:color w:val="000000"/>
          <w:sz w:val="22"/>
          <w:szCs w:val="22"/>
          <w:lang w:val="en-US" w:eastAsia="en-GB"/>
        </w:rPr>
        <w:t>Fluency in Ukrainian and excellent English language skills is required;</w:t>
      </w:r>
    </w:p>
    <w:p w:rsidR="008344C8" w:rsidRPr="008344C8" w:rsidRDefault="00D0157C" w:rsidP="008344C8">
      <w:pPr>
        <w:numPr>
          <w:ilvl w:val="0"/>
          <w:numId w:val="5"/>
        </w:numPr>
        <w:spacing w:after="120" w:line="240" w:lineRule="auto"/>
        <w:ind w:left="717"/>
        <w:jc w:val="both"/>
        <w:textAlignment w:val="baseline"/>
        <w:rPr>
          <w:rFonts w:eastAsia="Times New Roman" w:cs="Times New Roman"/>
          <w:color w:val="000000" w:themeColor="text1"/>
          <w:lang w:val="en-US" w:eastAsia="uk-UA"/>
        </w:rPr>
      </w:pPr>
      <w:r w:rsidRPr="00D0157C">
        <w:rPr>
          <w:rFonts w:eastAsia="Calibri" w:cs="Times New Roman"/>
          <w:sz w:val="22"/>
          <w:szCs w:val="22"/>
          <w:lang w:val="en-US"/>
        </w:rPr>
        <w:t>Good written and verbal communication skills;</w:t>
      </w:r>
    </w:p>
    <w:p w:rsidR="004F4368" w:rsidRPr="00E42261" w:rsidRDefault="00D0157C" w:rsidP="008344C8">
      <w:pPr>
        <w:numPr>
          <w:ilvl w:val="0"/>
          <w:numId w:val="5"/>
        </w:numPr>
        <w:spacing w:after="120" w:line="240" w:lineRule="auto"/>
        <w:ind w:left="717"/>
        <w:jc w:val="both"/>
        <w:textAlignment w:val="baseline"/>
        <w:rPr>
          <w:rFonts w:eastAsia="Times New Roman" w:cs="Times New Roman"/>
          <w:color w:val="000000" w:themeColor="text1"/>
          <w:lang w:val="en-US" w:eastAsia="uk-UA"/>
        </w:rPr>
      </w:pPr>
      <w:r w:rsidRPr="00E42261">
        <w:rPr>
          <w:rFonts w:eastAsia="Times New Roman" w:cs="Arial"/>
          <w:color w:val="000000"/>
          <w:sz w:val="22"/>
          <w:szCs w:val="22"/>
          <w:lang w:val="en-US" w:eastAsia="en-GB"/>
        </w:rPr>
        <w:t>Keen sense of ethics, integrity, and credibility.</w:t>
      </w:r>
    </w:p>
    <w:p w:rsidR="004F4368" w:rsidRDefault="004F4368" w:rsidP="002866AF">
      <w:pPr>
        <w:jc w:val="both"/>
        <w:rPr>
          <w:rFonts w:eastAsia="Times New Roman" w:cs="Times New Roman"/>
          <w:color w:val="000000" w:themeColor="text1"/>
          <w:lang w:val="en-US" w:eastAsia="uk-UA"/>
        </w:rPr>
      </w:pPr>
    </w:p>
    <w:p w:rsidR="00D0157C" w:rsidRPr="00B62753" w:rsidRDefault="00D0157C" w:rsidP="00D0157C">
      <w:pPr>
        <w:spacing w:line="240" w:lineRule="auto"/>
        <w:jc w:val="both"/>
        <w:rPr>
          <w:rFonts w:ascii="Times New Roman" w:eastAsia="Times New Roman" w:hAnsi="Times New Roman" w:cs="Times New Roman"/>
          <w:sz w:val="22"/>
          <w:szCs w:val="22"/>
          <w:lang w:val="en-US" w:eastAsia="en-GB"/>
        </w:rPr>
      </w:pPr>
      <w:r>
        <w:rPr>
          <w:rFonts w:eastAsia="Times New Roman" w:cs="Times New Roman"/>
          <w:b/>
          <w:bCs/>
          <w:color w:val="000000"/>
          <w:sz w:val="22"/>
          <w:szCs w:val="22"/>
          <w:lang w:val="en-US" w:eastAsia="en-GB"/>
        </w:rPr>
        <w:t xml:space="preserve">6. </w:t>
      </w:r>
      <w:r w:rsidRPr="00B62753">
        <w:rPr>
          <w:rFonts w:eastAsia="Times New Roman" w:cs="Times New Roman"/>
          <w:b/>
          <w:bCs/>
          <w:color w:val="000000"/>
          <w:sz w:val="22"/>
          <w:szCs w:val="22"/>
          <w:lang w:val="en-US" w:eastAsia="en-GB"/>
        </w:rPr>
        <w:t>DURATION OF CONTRACT:</w:t>
      </w:r>
    </w:p>
    <w:p w:rsidR="00D0157C" w:rsidRPr="00B62753" w:rsidRDefault="00D0157C" w:rsidP="00D0157C">
      <w:pPr>
        <w:spacing w:line="240" w:lineRule="auto"/>
        <w:jc w:val="both"/>
        <w:rPr>
          <w:rFonts w:eastAsia="Times New Roman" w:cs="Times New Roman"/>
          <w:color w:val="000000" w:themeColor="text1"/>
          <w:sz w:val="22"/>
          <w:szCs w:val="22"/>
          <w:lang w:val="en-US" w:eastAsia="en-GB"/>
        </w:rPr>
      </w:pPr>
      <w:r w:rsidRPr="00B62753">
        <w:rPr>
          <w:rFonts w:eastAsia="Times New Roman" w:cs="Times New Roman"/>
          <w:color w:val="000000" w:themeColor="text1"/>
          <w:sz w:val="22"/>
          <w:szCs w:val="22"/>
          <w:lang w:val="en-US" w:eastAsia="en-GB"/>
        </w:rPr>
        <w:t>The contract is regarded as a part time activity with 144 working days with tentative start from August 2024 till August 2025. The contract includes 12 days of business trips to 4 partner cities.</w:t>
      </w:r>
    </w:p>
    <w:p w:rsidR="00D0157C" w:rsidRPr="004F4368" w:rsidRDefault="00D0157C" w:rsidP="00D0157C">
      <w:pPr>
        <w:spacing w:line="240" w:lineRule="auto"/>
        <w:jc w:val="both"/>
        <w:rPr>
          <w:rFonts w:eastAsia="Times New Roman" w:cs="Times New Roman"/>
          <w:b/>
          <w:bCs/>
          <w:color w:val="000000"/>
          <w:sz w:val="18"/>
          <w:szCs w:val="18"/>
          <w:lang w:val="en-US" w:eastAsia="en-GB"/>
        </w:rPr>
      </w:pPr>
    </w:p>
    <w:p w:rsidR="00D0157C" w:rsidRPr="00B62753" w:rsidRDefault="00D0157C" w:rsidP="00D0157C">
      <w:pPr>
        <w:spacing w:line="240" w:lineRule="auto"/>
        <w:jc w:val="both"/>
        <w:rPr>
          <w:rFonts w:ascii="Times New Roman" w:eastAsia="Times New Roman" w:hAnsi="Times New Roman" w:cs="Times New Roman"/>
          <w:sz w:val="22"/>
          <w:szCs w:val="22"/>
          <w:lang w:val="en-US" w:eastAsia="en-GB"/>
        </w:rPr>
      </w:pPr>
      <w:r>
        <w:rPr>
          <w:rFonts w:eastAsia="Times New Roman" w:cs="Times New Roman"/>
          <w:b/>
          <w:bCs/>
          <w:color w:val="000000"/>
          <w:sz w:val="22"/>
          <w:szCs w:val="22"/>
          <w:lang w:val="en-US" w:eastAsia="en-GB"/>
        </w:rPr>
        <w:t xml:space="preserve">7. </w:t>
      </w:r>
      <w:r w:rsidRPr="00B62753">
        <w:rPr>
          <w:rFonts w:eastAsia="Times New Roman" w:cs="Times New Roman"/>
          <w:b/>
          <w:bCs/>
          <w:color w:val="000000"/>
          <w:sz w:val="22"/>
          <w:szCs w:val="22"/>
          <w:lang w:val="en-US" w:eastAsia="en-GB"/>
        </w:rPr>
        <w:t>BUDGET OF CONTRACT:</w:t>
      </w:r>
    </w:p>
    <w:p w:rsidR="00D0157C" w:rsidRPr="00965EEC" w:rsidRDefault="00D0157C" w:rsidP="00D0157C">
      <w:pPr>
        <w:spacing w:line="240" w:lineRule="auto"/>
        <w:jc w:val="both"/>
        <w:rPr>
          <w:rFonts w:eastAsia="Times New Roman" w:cs="Times New Roman"/>
          <w:sz w:val="22"/>
          <w:szCs w:val="22"/>
          <w:lang w:val="en-US" w:eastAsia="en-GB"/>
        </w:rPr>
      </w:pPr>
      <w:r w:rsidRPr="00B62753">
        <w:rPr>
          <w:rFonts w:eastAsia="Times New Roman" w:cs="Times New Roman"/>
          <w:color w:val="000000"/>
          <w:sz w:val="22"/>
          <w:szCs w:val="22"/>
          <w:lang w:val="en-US" w:eastAsia="en-GB"/>
        </w:rPr>
        <w:t>The budget of the contract</w:t>
      </w:r>
      <w:r w:rsidRPr="00B62753">
        <w:rPr>
          <w:rFonts w:eastAsia="Times New Roman" w:cs="Times New Roman"/>
          <w:b/>
          <w:bCs/>
          <w:color w:val="000000"/>
          <w:sz w:val="22"/>
          <w:szCs w:val="22"/>
          <w:lang w:val="en-US" w:eastAsia="en-GB"/>
        </w:rPr>
        <w:t xml:space="preserve"> does not exceed </w:t>
      </w:r>
      <w:r w:rsidRPr="00965EEC">
        <w:rPr>
          <w:rFonts w:eastAsia="Times New Roman" w:cs="Times New Roman"/>
          <w:b/>
          <w:bCs/>
          <w:sz w:val="22"/>
          <w:szCs w:val="22"/>
          <w:lang w:val="en-US" w:eastAsia="en-GB"/>
        </w:rPr>
        <w:t>21 000 EUR</w:t>
      </w:r>
      <w:r w:rsidRPr="00965EEC">
        <w:rPr>
          <w:rFonts w:eastAsia="Times New Roman" w:cs="Times New Roman"/>
          <w:sz w:val="22"/>
          <w:szCs w:val="22"/>
          <w:lang w:val="en-US" w:eastAsia="en-GB"/>
        </w:rPr>
        <w:t xml:space="preserve"> including travel, auditing, printing of materials and other relevant expenses.</w:t>
      </w:r>
    </w:p>
    <w:p w:rsidR="00D0157C" w:rsidRPr="004F4368" w:rsidRDefault="00D0157C" w:rsidP="00D0157C">
      <w:pPr>
        <w:spacing w:line="240" w:lineRule="auto"/>
        <w:jc w:val="both"/>
        <w:rPr>
          <w:b/>
          <w:bCs/>
          <w:sz w:val="18"/>
          <w:szCs w:val="18"/>
          <w:lang w:val="en-US"/>
        </w:rPr>
      </w:pPr>
    </w:p>
    <w:p w:rsidR="00D0157C" w:rsidRPr="00B62753" w:rsidRDefault="00D0157C" w:rsidP="00D0157C">
      <w:pPr>
        <w:spacing w:line="240" w:lineRule="auto"/>
        <w:jc w:val="both"/>
        <w:rPr>
          <w:b/>
          <w:bCs/>
          <w:sz w:val="22"/>
          <w:szCs w:val="22"/>
          <w:lang w:val="en-US"/>
        </w:rPr>
      </w:pPr>
      <w:r>
        <w:rPr>
          <w:b/>
          <w:bCs/>
          <w:sz w:val="22"/>
          <w:szCs w:val="22"/>
          <w:lang w:val="en-US"/>
        </w:rPr>
        <w:t xml:space="preserve">8. </w:t>
      </w:r>
      <w:r w:rsidRPr="00B62753">
        <w:rPr>
          <w:b/>
          <w:bCs/>
          <w:sz w:val="22"/>
          <w:szCs w:val="22"/>
          <w:lang w:val="en-US"/>
        </w:rPr>
        <w:t>CONFIDENTIALITY</w:t>
      </w:r>
    </w:p>
    <w:p w:rsidR="00D0157C" w:rsidRPr="00B62753" w:rsidRDefault="00D0157C" w:rsidP="00D0157C">
      <w:pPr>
        <w:spacing w:line="240" w:lineRule="auto"/>
        <w:jc w:val="both"/>
        <w:rPr>
          <w:sz w:val="22"/>
          <w:szCs w:val="22"/>
          <w:lang w:val="en-US"/>
        </w:rPr>
      </w:pPr>
      <w:r w:rsidRPr="00B62753">
        <w:rPr>
          <w:sz w:val="22"/>
          <w:szCs w:val="22"/>
          <w:lang w:val="en-US"/>
        </w:rPr>
        <w:t>By signing the contract, the IT Consultant agrees to hold in trust and confidence any information or documents ("confidential information") disclosed to the IT Consultant or discovered by the IT Consultant or prepared by the IT Consultant in the course of or as a result of the implementation of the contract, and agrees that it shall be used only for the contract implementation and shall not be disclosed to any third party. The IT Consultant also agrees not to retain copies of any written information or prototypes in its archive and for its use.</w:t>
      </w:r>
    </w:p>
    <w:p w:rsidR="00D0157C" w:rsidRPr="00660F76" w:rsidRDefault="00D0157C" w:rsidP="00D0157C">
      <w:pPr>
        <w:spacing w:after="100"/>
        <w:jc w:val="both"/>
        <w:rPr>
          <w:rFonts w:eastAsia="Verdana" w:cs="Verdana"/>
          <w:b/>
          <w:sz w:val="18"/>
          <w:szCs w:val="18"/>
          <w:lang w:val="en-GB"/>
        </w:rPr>
      </w:pPr>
    </w:p>
    <w:p w:rsidR="00D0157C" w:rsidRPr="00B62753" w:rsidRDefault="00D0157C" w:rsidP="00D0157C">
      <w:pPr>
        <w:spacing w:after="100"/>
        <w:jc w:val="both"/>
        <w:rPr>
          <w:rFonts w:eastAsia="Verdana" w:cs="Verdana"/>
          <w:b/>
          <w:sz w:val="22"/>
          <w:szCs w:val="22"/>
          <w:lang w:val="en-US"/>
        </w:rPr>
      </w:pPr>
      <w:r>
        <w:rPr>
          <w:rFonts w:eastAsia="Verdana" w:cs="Verdana"/>
          <w:b/>
          <w:sz w:val="22"/>
          <w:szCs w:val="22"/>
          <w:lang w:val="en-US"/>
        </w:rPr>
        <w:t xml:space="preserve">9. </w:t>
      </w:r>
      <w:r w:rsidRPr="00B62753">
        <w:rPr>
          <w:rFonts w:eastAsia="Verdana" w:cs="Verdana"/>
          <w:b/>
          <w:sz w:val="22"/>
          <w:szCs w:val="22"/>
          <w:lang w:val="en-US"/>
        </w:rPr>
        <w:t>HOW TO APPLY</w:t>
      </w:r>
    </w:p>
    <w:p w:rsidR="00BF2C4A" w:rsidRPr="00BF2C4A" w:rsidRDefault="00BF2C4A" w:rsidP="00BF2C4A">
      <w:pPr>
        <w:spacing w:line="240" w:lineRule="auto"/>
        <w:jc w:val="both"/>
        <w:rPr>
          <w:rFonts w:eastAsia="Times New Roman" w:cs="Times New Roman"/>
          <w:color w:val="000000"/>
          <w:sz w:val="22"/>
          <w:szCs w:val="22"/>
          <w:lang w:val="en-US" w:eastAsia="en-GB"/>
        </w:rPr>
      </w:pPr>
      <w:r w:rsidRPr="00BF2C4A">
        <w:rPr>
          <w:rFonts w:eastAsia="Times New Roman" w:cs="Times New Roman"/>
          <w:color w:val="000000"/>
          <w:sz w:val="22"/>
          <w:szCs w:val="22"/>
          <w:lang w:val="en-US" w:eastAsia="en-GB"/>
        </w:rPr>
        <w:t xml:space="preserve">To apply, please send your CV (maximum 3 pages) and expected budget (including the total budget, the price of an 8 </w:t>
      </w:r>
      <w:r w:rsidRPr="00BF2C4A">
        <w:rPr>
          <w:rFonts w:eastAsia="Times New Roman" w:cs="Times New Roman"/>
          <w:color w:val="000000"/>
          <w:sz w:val="22"/>
          <w:szCs w:val="22"/>
          <w:lang w:val="en-GB" w:eastAsia="en-GB"/>
        </w:rPr>
        <w:t>hours</w:t>
      </w:r>
      <w:r w:rsidRPr="00BF2C4A">
        <w:rPr>
          <w:rFonts w:eastAsia="Times New Roman" w:cs="Times New Roman"/>
          <w:color w:val="000000"/>
          <w:sz w:val="22"/>
          <w:szCs w:val="22"/>
          <w:lang w:val="en-US" w:eastAsia="en-GB"/>
        </w:rPr>
        <w:t xml:space="preserve"> working day, logistics, accommodation and per diem) to </w:t>
      </w:r>
      <w:proofErr w:type="spellStart"/>
      <w:r w:rsidR="00E42261">
        <w:rPr>
          <w:rFonts w:eastAsia="Times New Roman" w:cs="Times New Roman"/>
          <w:color w:val="000000"/>
          <w:sz w:val="22"/>
          <w:szCs w:val="22"/>
          <w:lang w:val="en-US" w:eastAsia="en-GB"/>
        </w:rPr>
        <w:t>oleoho@um,dk</w:t>
      </w:r>
      <w:proofErr w:type="spellEnd"/>
      <w:r w:rsidR="001A2425">
        <w:fldChar w:fldCharType="begin"/>
      </w:r>
      <w:r w:rsidR="001A2425" w:rsidRPr="005722DF">
        <w:rPr>
          <w:lang w:val="en-GB"/>
          <w:rPrChange w:id="1" w:author="Ulyana Tybinka" w:date="2024-08-05T16:26:00Z">
            <w:rPr/>
          </w:rPrChange>
        </w:rPr>
        <w:instrText xml:space="preserve"> HYPERLINK "mailto:" </w:instrText>
      </w:r>
      <w:r w:rsidR="001A2425">
        <w:fldChar w:fldCharType="separate"/>
      </w:r>
      <w:r w:rsidR="001A2425">
        <w:fldChar w:fldCharType="end"/>
      </w:r>
      <w:r w:rsidRPr="00BF2C4A">
        <w:rPr>
          <w:rFonts w:eastAsia="Times New Roman" w:cs="Times New Roman"/>
          <w:color w:val="000000"/>
          <w:sz w:val="22"/>
          <w:szCs w:val="22"/>
          <w:lang w:val="en-US" w:eastAsia="en-GB"/>
        </w:rPr>
        <w:t xml:space="preserve"> indicating the subject line "Senior IT Consultant for Integrity Cities".</w:t>
      </w:r>
    </w:p>
    <w:p w:rsidR="00BF2C4A" w:rsidRPr="00BF2C4A" w:rsidRDefault="00BF2C4A" w:rsidP="00BF2C4A">
      <w:pPr>
        <w:spacing w:line="240" w:lineRule="auto"/>
        <w:jc w:val="both"/>
        <w:rPr>
          <w:rFonts w:eastAsia="Times New Roman" w:cs="Times New Roman"/>
          <w:color w:val="000000"/>
          <w:sz w:val="22"/>
          <w:szCs w:val="22"/>
          <w:lang w:val="en-US" w:eastAsia="en-GB"/>
        </w:rPr>
      </w:pPr>
      <w:r w:rsidRPr="00BF2C4A">
        <w:rPr>
          <w:rFonts w:eastAsia="Times New Roman" w:cs="Times New Roman"/>
          <w:color w:val="000000"/>
          <w:sz w:val="22"/>
          <w:szCs w:val="22"/>
          <w:lang w:val="en-US" w:eastAsia="en-GB"/>
        </w:rPr>
        <w:t xml:space="preserve">The deadline for submitting the proposals is </w:t>
      </w:r>
      <w:r w:rsidR="00A37A97">
        <w:rPr>
          <w:rFonts w:eastAsia="Times New Roman" w:cs="Times New Roman"/>
          <w:b/>
          <w:color w:val="000000"/>
          <w:sz w:val="22"/>
          <w:szCs w:val="22"/>
          <w:lang w:val="uk-UA" w:eastAsia="en-GB"/>
        </w:rPr>
        <w:t>19</w:t>
      </w:r>
      <w:r w:rsidRPr="00BF2C4A">
        <w:rPr>
          <w:rFonts w:eastAsia="Times New Roman" w:cs="Times New Roman"/>
          <w:b/>
          <w:color w:val="000000"/>
          <w:sz w:val="22"/>
          <w:szCs w:val="22"/>
          <w:lang w:val="en-US" w:eastAsia="en-GB"/>
        </w:rPr>
        <w:t xml:space="preserve"> August 2024</w:t>
      </w:r>
      <w:r w:rsidRPr="00BF2C4A">
        <w:rPr>
          <w:rFonts w:eastAsia="Times New Roman" w:cs="Times New Roman"/>
          <w:color w:val="000000"/>
          <w:sz w:val="22"/>
          <w:szCs w:val="22"/>
          <w:lang w:val="en-US" w:eastAsia="en-GB"/>
        </w:rPr>
        <w:t xml:space="preserve">, </w:t>
      </w:r>
      <w:r w:rsidR="003142C8">
        <w:rPr>
          <w:rFonts w:eastAsia="Times New Roman" w:cs="Times New Roman"/>
          <w:b/>
          <w:color w:val="000000"/>
          <w:sz w:val="22"/>
          <w:szCs w:val="22"/>
          <w:lang w:val="en-US" w:eastAsia="en-GB"/>
        </w:rPr>
        <w:t>17</w:t>
      </w:r>
      <w:r w:rsidRPr="00BF2C4A">
        <w:rPr>
          <w:rFonts w:eastAsia="Times New Roman" w:cs="Times New Roman"/>
          <w:b/>
          <w:color w:val="000000"/>
          <w:sz w:val="22"/>
          <w:szCs w:val="22"/>
          <w:lang w:val="en-US" w:eastAsia="en-GB"/>
        </w:rPr>
        <w:t>:00</w:t>
      </w:r>
      <w:r w:rsidRPr="00BF2C4A">
        <w:rPr>
          <w:rFonts w:eastAsia="Times New Roman" w:cs="Times New Roman"/>
          <w:color w:val="000000"/>
          <w:sz w:val="22"/>
          <w:szCs w:val="22"/>
          <w:lang w:val="en-US" w:eastAsia="en-GB"/>
        </w:rPr>
        <w:t xml:space="preserve"> Kyiv time.</w:t>
      </w:r>
    </w:p>
    <w:p w:rsidR="00BF2C4A" w:rsidRPr="00BF2C4A" w:rsidRDefault="00800F03" w:rsidP="00BF2C4A">
      <w:pPr>
        <w:spacing w:line="240" w:lineRule="auto"/>
        <w:jc w:val="both"/>
        <w:rPr>
          <w:rFonts w:eastAsia="Times New Roman" w:cs="Times New Roman"/>
          <w:color w:val="000000"/>
          <w:sz w:val="22"/>
          <w:szCs w:val="22"/>
          <w:lang w:val="en-US" w:eastAsia="en-GB"/>
        </w:rPr>
      </w:pPr>
      <w:r w:rsidRPr="00800F03">
        <w:rPr>
          <w:rFonts w:eastAsia="Times New Roman" w:cs="Times New Roman"/>
          <w:color w:val="000000"/>
          <w:sz w:val="22"/>
          <w:szCs w:val="22"/>
          <w:lang w:val="en-US" w:eastAsia="en-GB"/>
        </w:rPr>
        <w:t xml:space="preserve">Bidding language: </w:t>
      </w:r>
      <w:r w:rsidRPr="00800F03">
        <w:rPr>
          <w:rFonts w:eastAsia="Times New Roman" w:cs="Times New Roman"/>
          <w:b/>
          <w:color w:val="000000"/>
          <w:sz w:val="22"/>
          <w:szCs w:val="22"/>
          <w:lang w:val="en-US" w:eastAsia="en-GB"/>
        </w:rPr>
        <w:t>English</w:t>
      </w:r>
      <w:r w:rsidRPr="00800F03">
        <w:rPr>
          <w:rFonts w:eastAsia="Times New Roman" w:cs="Times New Roman"/>
          <w:color w:val="000000"/>
          <w:sz w:val="22"/>
          <w:szCs w:val="22"/>
          <w:lang w:val="en-US" w:eastAsia="en-GB"/>
        </w:rPr>
        <w:t>.</w:t>
      </w:r>
    </w:p>
    <w:p w:rsidR="00D0157C" w:rsidRDefault="00BF2C4A" w:rsidP="00D0157C">
      <w:pPr>
        <w:spacing w:line="240" w:lineRule="auto"/>
        <w:jc w:val="both"/>
        <w:rPr>
          <w:rFonts w:eastAsia="Times New Roman" w:cs="Times New Roman"/>
          <w:color w:val="000000"/>
          <w:sz w:val="22"/>
          <w:szCs w:val="22"/>
          <w:lang w:val="en-US" w:eastAsia="en-GB"/>
        </w:rPr>
      </w:pPr>
      <w:r w:rsidRPr="00BF2C4A">
        <w:rPr>
          <w:rFonts w:eastAsia="Times New Roman" w:cs="Times New Roman"/>
          <w:color w:val="000000"/>
          <w:sz w:val="22"/>
          <w:szCs w:val="22"/>
          <w:lang w:val="en-US" w:eastAsia="en-GB"/>
        </w:rPr>
        <w:t xml:space="preserve">Any clarification questions for the bid request should be addressed to </w:t>
      </w:r>
      <w:r w:rsidR="001A2425">
        <w:fldChar w:fldCharType="begin"/>
      </w:r>
      <w:r w:rsidR="001A2425" w:rsidRPr="005722DF">
        <w:rPr>
          <w:lang w:val="en-GB"/>
          <w:rPrChange w:id="2" w:author="Ulyana Tybinka" w:date="2024-08-05T16:26:00Z">
            <w:rPr/>
          </w:rPrChange>
        </w:rPr>
        <w:instrText xml:space="preserve"> HYPERLINK "mailto:oleoho@um.dk" </w:instrText>
      </w:r>
      <w:r w:rsidR="001A2425">
        <w:fldChar w:fldCharType="separate"/>
      </w:r>
      <w:r w:rsidRPr="00BF2C4A">
        <w:rPr>
          <w:rStyle w:val="Hyperlink"/>
          <w:rFonts w:eastAsia="Times New Roman" w:cs="Times New Roman"/>
          <w:sz w:val="22"/>
          <w:szCs w:val="22"/>
          <w:lang w:val="en-US" w:eastAsia="en-GB"/>
        </w:rPr>
        <w:t>oleoho@um.dk</w:t>
      </w:r>
      <w:r w:rsidR="001A2425">
        <w:rPr>
          <w:rStyle w:val="Hyperlink"/>
          <w:rFonts w:eastAsia="Times New Roman" w:cs="Times New Roman"/>
          <w:sz w:val="22"/>
          <w:szCs w:val="22"/>
          <w:lang w:val="en-US" w:eastAsia="en-GB"/>
        </w:rPr>
        <w:fldChar w:fldCharType="end"/>
      </w:r>
      <w:r w:rsidR="00A37A97">
        <w:rPr>
          <w:rFonts w:eastAsia="Times New Roman" w:cs="Times New Roman"/>
          <w:color w:val="000000"/>
          <w:sz w:val="22"/>
          <w:szCs w:val="22"/>
          <w:lang w:val="en-US" w:eastAsia="en-GB"/>
        </w:rPr>
        <w:t xml:space="preserve"> no later than 13</w:t>
      </w:r>
      <w:r w:rsidRPr="00BF2C4A">
        <w:rPr>
          <w:rFonts w:eastAsia="Times New Roman" w:cs="Times New Roman"/>
          <w:color w:val="000000"/>
          <w:sz w:val="22"/>
          <w:szCs w:val="22"/>
          <w:lang w:val="en-US" w:eastAsia="en-GB"/>
        </w:rPr>
        <w:t xml:space="preserve"> August 2024</w:t>
      </w:r>
      <w:r w:rsidR="003142C8">
        <w:rPr>
          <w:rFonts w:eastAsia="Times New Roman" w:cs="Times New Roman"/>
          <w:color w:val="000000"/>
          <w:sz w:val="22"/>
          <w:szCs w:val="22"/>
          <w:lang w:val="en-US" w:eastAsia="en-GB"/>
        </w:rPr>
        <w:t>, 17</w:t>
      </w:r>
      <w:r w:rsidRPr="00BF2C4A">
        <w:rPr>
          <w:rFonts w:eastAsia="Times New Roman" w:cs="Times New Roman"/>
          <w:color w:val="000000"/>
          <w:sz w:val="22"/>
          <w:szCs w:val="22"/>
          <w:lang w:val="en-US" w:eastAsia="en-GB"/>
        </w:rPr>
        <w:t>:00 Kyiv time.</w:t>
      </w:r>
    </w:p>
    <w:p w:rsidR="00435D51" w:rsidRPr="00435D51" w:rsidRDefault="00435D51" w:rsidP="00D0157C">
      <w:pPr>
        <w:spacing w:line="240" w:lineRule="auto"/>
        <w:jc w:val="both"/>
        <w:rPr>
          <w:rFonts w:eastAsia="Times New Roman" w:cs="Times New Roman"/>
          <w:color w:val="000000"/>
          <w:sz w:val="22"/>
          <w:szCs w:val="22"/>
          <w:lang w:val="en-US" w:eastAsia="en-GB"/>
        </w:rPr>
      </w:pPr>
    </w:p>
    <w:p w:rsidR="00D0157C" w:rsidRPr="00B62753" w:rsidRDefault="00D0157C" w:rsidP="00D0157C">
      <w:pPr>
        <w:spacing w:line="240" w:lineRule="auto"/>
        <w:jc w:val="both"/>
        <w:rPr>
          <w:rFonts w:ascii="Times New Roman" w:eastAsia="Times New Roman" w:hAnsi="Times New Roman" w:cs="Times New Roman"/>
          <w:sz w:val="22"/>
          <w:szCs w:val="22"/>
          <w:lang w:val="en-US" w:eastAsia="en-GB"/>
        </w:rPr>
      </w:pPr>
      <w:r>
        <w:rPr>
          <w:rFonts w:eastAsia="Times New Roman" w:cs="Times New Roman"/>
          <w:b/>
          <w:bCs/>
          <w:color w:val="000000"/>
          <w:sz w:val="22"/>
          <w:szCs w:val="22"/>
          <w:lang w:val="en-US" w:eastAsia="en-GB"/>
        </w:rPr>
        <w:t xml:space="preserve">10. </w:t>
      </w:r>
      <w:r w:rsidRPr="00B62753">
        <w:rPr>
          <w:rFonts w:eastAsia="Times New Roman" w:cs="Times New Roman"/>
          <w:b/>
          <w:bCs/>
          <w:color w:val="000000"/>
          <w:sz w:val="22"/>
          <w:szCs w:val="22"/>
          <w:lang w:val="en-US" w:eastAsia="en-GB"/>
        </w:rPr>
        <w:t>EVALUATION CRITERIA</w:t>
      </w:r>
    </w:p>
    <w:p w:rsidR="00F73F5C" w:rsidRPr="006B266D" w:rsidRDefault="00F73F5C" w:rsidP="00F73F5C">
      <w:pPr>
        <w:spacing w:before="120" w:after="240"/>
        <w:rPr>
          <w:rFonts w:eastAsia="Verdana" w:cs="Verdana"/>
          <w:sz w:val="22"/>
          <w:szCs w:val="22"/>
          <w:lang w:val="en-US" w:eastAsia="ru-RU"/>
        </w:rPr>
      </w:pPr>
      <w:r w:rsidRPr="006B266D">
        <w:rPr>
          <w:rFonts w:eastAsia="Verdana" w:cs="Verdana"/>
          <w:sz w:val="22"/>
          <w:szCs w:val="22"/>
          <w:lang w:val="en-US" w:eastAsia="ru-RU"/>
        </w:rPr>
        <w:t>Bids will be evaluated under the criteria provided below:</w:t>
      </w:r>
    </w:p>
    <w:tbl>
      <w:tblPr>
        <w:tblW w:w="8910" w:type="dxa"/>
        <w:tblBorders>
          <w:top w:val="nil"/>
          <w:left w:val="nil"/>
          <w:bottom w:val="nil"/>
          <w:right w:val="nil"/>
          <w:insideH w:val="nil"/>
          <w:insideV w:val="nil"/>
        </w:tblBorders>
        <w:tblLayout w:type="fixed"/>
        <w:tblLook w:val="0600" w:firstRow="0" w:lastRow="0" w:firstColumn="0" w:lastColumn="0" w:noHBand="1" w:noVBand="1"/>
      </w:tblPr>
      <w:tblGrid>
        <w:gridCol w:w="765"/>
        <w:gridCol w:w="5910"/>
        <w:gridCol w:w="2235"/>
      </w:tblGrid>
      <w:tr w:rsidR="00F73F5C" w:rsidRPr="006B266D" w:rsidTr="006B266D">
        <w:trPr>
          <w:trHeight w:val="465"/>
        </w:trPr>
        <w:tc>
          <w:tcPr>
            <w:tcW w:w="765" w:type="dxa"/>
            <w:tcBorders>
              <w:top w:val="single" w:sz="4" w:space="0" w:color="000000"/>
              <w:left w:val="nil"/>
              <w:bottom w:val="single" w:sz="4" w:space="0" w:color="000000"/>
              <w:right w:val="single" w:sz="4" w:space="0" w:color="000000"/>
            </w:tcBorders>
            <w:shd w:val="clear" w:color="auto" w:fill="4F81BD"/>
            <w:tcMar>
              <w:top w:w="0" w:type="dxa"/>
              <w:left w:w="100" w:type="dxa"/>
              <w:bottom w:w="0" w:type="dxa"/>
              <w:right w:w="100" w:type="dxa"/>
            </w:tcMar>
          </w:tcPr>
          <w:p w:rsidR="00F73F5C" w:rsidRPr="006B266D" w:rsidRDefault="00F73F5C" w:rsidP="008A1696">
            <w:pPr>
              <w:spacing w:before="120" w:after="240"/>
              <w:ind w:left="-220"/>
              <w:jc w:val="right"/>
              <w:rPr>
                <w:rFonts w:eastAsia="Verdana" w:cs="Verdana"/>
                <w:b/>
                <w:sz w:val="22"/>
                <w:szCs w:val="22"/>
                <w:lang w:val="en-US" w:eastAsia="ru-RU"/>
              </w:rPr>
            </w:pPr>
            <w:r w:rsidRPr="006B266D">
              <w:rPr>
                <w:rFonts w:eastAsia="Verdana" w:cs="Verdana"/>
                <w:b/>
                <w:sz w:val="22"/>
                <w:szCs w:val="22"/>
                <w:lang w:val="en-US" w:eastAsia="ru-RU"/>
              </w:rPr>
              <w:t>#</w:t>
            </w:r>
          </w:p>
        </w:tc>
        <w:tc>
          <w:tcPr>
            <w:tcW w:w="5910" w:type="dxa"/>
            <w:tcBorders>
              <w:top w:val="single" w:sz="4" w:space="0" w:color="000000"/>
              <w:left w:val="nil"/>
              <w:bottom w:val="single" w:sz="4" w:space="0" w:color="000000"/>
              <w:right w:val="single" w:sz="4" w:space="0" w:color="000000"/>
            </w:tcBorders>
            <w:shd w:val="clear" w:color="auto" w:fill="4F81BD"/>
            <w:tcMar>
              <w:top w:w="0" w:type="dxa"/>
              <w:left w:w="100" w:type="dxa"/>
              <w:bottom w:w="0" w:type="dxa"/>
              <w:right w:w="100" w:type="dxa"/>
            </w:tcMar>
          </w:tcPr>
          <w:p w:rsidR="00F73F5C" w:rsidRPr="006B266D" w:rsidRDefault="00F73F5C" w:rsidP="008A1696">
            <w:pPr>
              <w:spacing w:before="120" w:after="240"/>
              <w:ind w:left="-220"/>
              <w:jc w:val="right"/>
              <w:rPr>
                <w:rFonts w:eastAsia="Verdana" w:cs="Verdana"/>
                <w:b/>
                <w:sz w:val="22"/>
                <w:szCs w:val="22"/>
                <w:lang w:val="en-US" w:eastAsia="ru-RU"/>
              </w:rPr>
            </w:pPr>
            <w:r w:rsidRPr="006B266D">
              <w:rPr>
                <w:rFonts w:eastAsia="Verdana" w:cs="Verdana"/>
                <w:b/>
                <w:sz w:val="22"/>
                <w:szCs w:val="22"/>
                <w:lang w:val="en-US" w:eastAsia="ru-RU"/>
              </w:rPr>
              <w:t>Criteria</w:t>
            </w:r>
          </w:p>
        </w:tc>
        <w:tc>
          <w:tcPr>
            <w:tcW w:w="2235" w:type="dxa"/>
            <w:tcBorders>
              <w:top w:val="single" w:sz="4" w:space="0" w:color="000000"/>
              <w:left w:val="nil"/>
              <w:bottom w:val="single" w:sz="4" w:space="0" w:color="000000"/>
              <w:right w:val="nil"/>
            </w:tcBorders>
            <w:shd w:val="clear" w:color="auto" w:fill="4F81BD"/>
            <w:tcMar>
              <w:top w:w="0" w:type="dxa"/>
              <w:left w:w="100" w:type="dxa"/>
              <w:bottom w:w="0" w:type="dxa"/>
              <w:right w:w="100" w:type="dxa"/>
            </w:tcMar>
          </w:tcPr>
          <w:p w:rsidR="00F73F5C" w:rsidRPr="006B266D" w:rsidRDefault="00F73F5C" w:rsidP="008A1696">
            <w:pPr>
              <w:spacing w:before="120" w:after="240"/>
              <w:ind w:left="-220"/>
              <w:jc w:val="right"/>
              <w:rPr>
                <w:rFonts w:eastAsia="Verdana" w:cs="Verdana"/>
                <w:b/>
                <w:sz w:val="22"/>
                <w:szCs w:val="22"/>
                <w:lang w:val="en-US" w:eastAsia="ru-RU"/>
              </w:rPr>
            </w:pPr>
            <w:r w:rsidRPr="006B266D">
              <w:rPr>
                <w:rFonts w:eastAsia="Verdana" w:cs="Verdana"/>
                <w:b/>
                <w:sz w:val="22"/>
                <w:szCs w:val="22"/>
                <w:lang w:val="en-US" w:eastAsia="ru-RU"/>
              </w:rPr>
              <w:t>Weight</w:t>
            </w:r>
          </w:p>
        </w:tc>
      </w:tr>
      <w:tr w:rsidR="00F73F5C" w:rsidRPr="006B266D" w:rsidTr="006B266D">
        <w:trPr>
          <w:trHeight w:val="375"/>
        </w:trPr>
        <w:tc>
          <w:tcPr>
            <w:tcW w:w="765" w:type="dxa"/>
            <w:tcBorders>
              <w:top w:val="nil"/>
              <w:left w:val="nil"/>
              <w:bottom w:val="dotted" w:sz="4" w:space="0" w:color="000000"/>
              <w:right w:val="single" w:sz="4" w:space="0" w:color="000000"/>
            </w:tcBorders>
            <w:tcMar>
              <w:top w:w="0" w:type="dxa"/>
              <w:left w:w="100" w:type="dxa"/>
              <w:bottom w:w="0" w:type="dxa"/>
              <w:right w:w="100" w:type="dxa"/>
            </w:tcMar>
          </w:tcPr>
          <w:p w:rsidR="00F73F5C" w:rsidRPr="006B266D" w:rsidRDefault="00F73F5C" w:rsidP="008A1696">
            <w:pPr>
              <w:spacing w:before="120" w:after="240"/>
              <w:ind w:left="-220"/>
              <w:jc w:val="right"/>
              <w:rPr>
                <w:rFonts w:eastAsia="Verdana" w:cs="Verdana"/>
                <w:sz w:val="22"/>
                <w:szCs w:val="22"/>
                <w:lang w:val="en-US" w:eastAsia="ru-RU"/>
              </w:rPr>
            </w:pPr>
            <w:r w:rsidRPr="006B266D">
              <w:rPr>
                <w:rFonts w:eastAsia="Verdana" w:cs="Verdana"/>
                <w:sz w:val="22"/>
                <w:szCs w:val="22"/>
                <w:lang w:val="en-US" w:eastAsia="ru-RU"/>
              </w:rPr>
              <w:t>1</w:t>
            </w:r>
          </w:p>
        </w:tc>
        <w:tc>
          <w:tcPr>
            <w:tcW w:w="5910" w:type="dxa"/>
            <w:tcBorders>
              <w:top w:val="nil"/>
              <w:left w:val="nil"/>
              <w:bottom w:val="dotted" w:sz="4" w:space="0" w:color="000000"/>
              <w:right w:val="single" w:sz="4" w:space="0" w:color="000000"/>
            </w:tcBorders>
            <w:tcMar>
              <w:top w:w="0" w:type="dxa"/>
              <w:left w:w="100" w:type="dxa"/>
              <w:bottom w:w="0" w:type="dxa"/>
              <w:right w:w="100" w:type="dxa"/>
            </w:tcMar>
          </w:tcPr>
          <w:p w:rsidR="00F73F5C" w:rsidRPr="006B266D" w:rsidRDefault="00F73F5C" w:rsidP="008A1696">
            <w:pPr>
              <w:spacing w:before="120" w:after="240"/>
              <w:ind w:left="141"/>
              <w:rPr>
                <w:rFonts w:eastAsia="Verdana" w:cs="Verdana"/>
                <w:sz w:val="22"/>
                <w:szCs w:val="22"/>
                <w:lang w:val="en-US" w:eastAsia="ru-RU"/>
              </w:rPr>
            </w:pPr>
            <w:r w:rsidRPr="006B266D">
              <w:rPr>
                <w:rFonts w:eastAsia="Verdana" w:cs="Verdana"/>
                <w:sz w:val="22"/>
                <w:szCs w:val="22"/>
                <w:lang w:val="en-US" w:eastAsia="ru-RU"/>
              </w:rPr>
              <w:t>CV (Relevant experience, skills and competencies)</w:t>
            </w:r>
          </w:p>
        </w:tc>
        <w:tc>
          <w:tcPr>
            <w:tcW w:w="2235" w:type="dxa"/>
            <w:tcBorders>
              <w:top w:val="nil"/>
              <w:left w:val="nil"/>
              <w:bottom w:val="dotted" w:sz="4" w:space="0" w:color="000000"/>
              <w:right w:val="nil"/>
            </w:tcBorders>
            <w:tcMar>
              <w:top w:w="0" w:type="dxa"/>
              <w:left w:w="100" w:type="dxa"/>
              <w:bottom w:w="0" w:type="dxa"/>
              <w:right w:w="100" w:type="dxa"/>
            </w:tcMar>
          </w:tcPr>
          <w:p w:rsidR="00F73F5C" w:rsidRPr="006B266D" w:rsidRDefault="00F73F5C" w:rsidP="006B266D">
            <w:pPr>
              <w:spacing w:before="120" w:after="240"/>
              <w:ind w:left="-220"/>
              <w:jc w:val="right"/>
              <w:rPr>
                <w:rFonts w:eastAsia="Verdana" w:cs="Verdana"/>
                <w:sz w:val="22"/>
                <w:szCs w:val="22"/>
                <w:lang w:val="en-US" w:eastAsia="ru-RU"/>
              </w:rPr>
            </w:pPr>
            <w:r w:rsidRPr="006B266D">
              <w:rPr>
                <w:rFonts w:eastAsia="Verdana" w:cs="Verdana"/>
                <w:sz w:val="22"/>
                <w:szCs w:val="22"/>
                <w:lang w:val="en-US" w:eastAsia="ru-RU"/>
              </w:rPr>
              <w:t>60%</w:t>
            </w:r>
          </w:p>
        </w:tc>
      </w:tr>
      <w:tr w:rsidR="00F73F5C" w:rsidRPr="006B266D" w:rsidTr="006B266D">
        <w:trPr>
          <w:trHeight w:val="375"/>
        </w:trPr>
        <w:tc>
          <w:tcPr>
            <w:tcW w:w="765" w:type="dxa"/>
            <w:tcBorders>
              <w:top w:val="nil"/>
              <w:left w:val="nil"/>
              <w:bottom w:val="single" w:sz="4" w:space="0" w:color="000000"/>
              <w:right w:val="single" w:sz="4" w:space="0" w:color="000000"/>
            </w:tcBorders>
            <w:tcMar>
              <w:top w:w="0" w:type="dxa"/>
              <w:left w:w="100" w:type="dxa"/>
              <w:bottom w:w="0" w:type="dxa"/>
              <w:right w:w="100" w:type="dxa"/>
            </w:tcMar>
          </w:tcPr>
          <w:p w:rsidR="00F73F5C" w:rsidRPr="006B266D" w:rsidRDefault="00F73F5C" w:rsidP="008A1696">
            <w:pPr>
              <w:spacing w:before="120" w:after="240"/>
              <w:ind w:left="-220"/>
              <w:jc w:val="right"/>
              <w:rPr>
                <w:rFonts w:eastAsia="Verdana" w:cs="Verdana"/>
                <w:sz w:val="22"/>
                <w:szCs w:val="22"/>
                <w:lang w:val="en-US" w:eastAsia="ru-RU"/>
              </w:rPr>
            </w:pPr>
            <w:r w:rsidRPr="006B266D">
              <w:rPr>
                <w:rFonts w:eastAsia="Verdana" w:cs="Verdana"/>
                <w:sz w:val="22"/>
                <w:szCs w:val="22"/>
                <w:lang w:val="en-US" w:eastAsia="ru-RU"/>
              </w:rPr>
              <w:t>2</w:t>
            </w:r>
          </w:p>
        </w:tc>
        <w:tc>
          <w:tcPr>
            <w:tcW w:w="5910" w:type="dxa"/>
            <w:tcBorders>
              <w:top w:val="nil"/>
              <w:left w:val="nil"/>
              <w:bottom w:val="single" w:sz="4" w:space="0" w:color="000000"/>
              <w:right w:val="single" w:sz="4" w:space="0" w:color="000000"/>
            </w:tcBorders>
            <w:tcMar>
              <w:top w:w="0" w:type="dxa"/>
              <w:left w:w="100" w:type="dxa"/>
              <w:bottom w:w="0" w:type="dxa"/>
              <w:right w:w="100" w:type="dxa"/>
            </w:tcMar>
          </w:tcPr>
          <w:p w:rsidR="00F73F5C" w:rsidRPr="006B266D" w:rsidRDefault="00F73F5C" w:rsidP="008A1696">
            <w:pPr>
              <w:spacing w:before="120" w:after="240"/>
              <w:ind w:left="-220" w:firstLine="361"/>
              <w:rPr>
                <w:rFonts w:eastAsia="Verdana" w:cs="Verdana"/>
                <w:sz w:val="22"/>
                <w:szCs w:val="22"/>
                <w:lang w:val="en-US" w:eastAsia="ru-RU"/>
              </w:rPr>
            </w:pPr>
            <w:r w:rsidRPr="006B266D">
              <w:rPr>
                <w:rFonts w:eastAsia="Verdana" w:cs="Verdana"/>
                <w:sz w:val="22"/>
                <w:szCs w:val="22"/>
                <w:lang w:val="en-US" w:eastAsia="ru-RU"/>
              </w:rPr>
              <w:t>Proposed budget</w:t>
            </w:r>
          </w:p>
        </w:tc>
        <w:tc>
          <w:tcPr>
            <w:tcW w:w="2235" w:type="dxa"/>
            <w:tcBorders>
              <w:top w:val="nil"/>
              <w:left w:val="nil"/>
              <w:bottom w:val="single" w:sz="4" w:space="0" w:color="000000"/>
              <w:right w:val="nil"/>
            </w:tcBorders>
            <w:tcMar>
              <w:top w:w="0" w:type="dxa"/>
              <w:left w:w="100" w:type="dxa"/>
              <w:bottom w:w="0" w:type="dxa"/>
              <w:right w:w="100" w:type="dxa"/>
            </w:tcMar>
          </w:tcPr>
          <w:p w:rsidR="00F73F5C" w:rsidRPr="006B266D" w:rsidRDefault="00F73F5C" w:rsidP="006B266D">
            <w:pPr>
              <w:spacing w:before="120" w:after="240"/>
              <w:ind w:left="-220"/>
              <w:jc w:val="right"/>
              <w:rPr>
                <w:rFonts w:eastAsia="Verdana" w:cs="Verdana"/>
                <w:sz w:val="22"/>
                <w:szCs w:val="22"/>
                <w:lang w:val="en-US" w:eastAsia="ru-RU"/>
              </w:rPr>
            </w:pPr>
            <w:r w:rsidRPr="006B266D">
              <w:rPr>
                <w:rFonts w:eastAsia="Verdana" w:cs="Verdana"/>
                <w:sz w:val="22"/>
                <w:szCs w:val="22"/>
                <w:lang w:val="en-US" w:eastAsia="ru-RU"/>
              </w:rPr>
              <w:t>40%</w:t>
            </w:r>
          </w:p>
        </w:tc>
      </w:tr>
    </w:tbl>
    <w:p w:rsidR="00F73F5C" w:rsidRPr="0096083B" w:rsidRDefault="00F73F5C" w:rsidP="00F73F5C">
      <w:pPr>
        <w:jc w:val="both"/>
        <w:rPr>
          <w:lang w:val="en-US"/>
        </w:rPr>
      </w:pPr>
    </w:p>
    <w:p w:rsidR="008479A4" w:rsidRDefault="008479A4" w:rsidP="002866AF">
      <w:pPr>
        <w:jc w:val="both"/>
        <w:rPr>
          <w:rFonts w:eastAsia="Times New Roman" w:cs="Times New Roman"/>
          <w:color w:val="000000" w:themeColor="text1"/>
          <w:lang w:val="en-US" w:eastAsia="uk-UA"/>
        </w:rPr>
      </w:pPr>
    </w:p>
    <w:sectPr w:rsidR="008479A4" w:rsidSect="008B153A">
      <w:headerReference w:type="default" r:id="rId8"/>
      <w:footerReference w:type="default" r:id="rId9"/>
      <w:pgSz w:w="11906" w:h="16838"/>
      <w:pgMar w:top="1710" w:right="1376" w:bottom="2836" w:left="1440" w:header="0" w:footer="5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425" w:rsidRDefault="001A2425">
      <w:pPr>
        <w:spacing w:after="0" w:line="240" w:lineRule="auto"/>
      </w:pPr>
      <w:r>
        <w:separator/>
      </w:r>
    </w:p>
  </w:endnote>
  <w:endnote w:type="continuationSeparator" w:id="0">
    <w:p w:rsidR="001A2425" w:rsidRDefault="001A2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ED9" w:rsidRDefault="003142C8" w:rsidP="00CE4ED9">
    <w:pPr>
      <w:pStyle w:val="Footer"/>
      <w:ind w:left="-142" w:firstLine="142"/>
    </w:pPr>
    <w:r>
      <w:rPr>
        <w:noProof/>
        <w:lang w:val="en-GB" w:eastAsia="en-GB"/>
      </w:rPr>
      <w:drawing>
        <wp:anchor distT="0" distB="0" distL="114300" distR="114300" simplePos="0" relativeHeight="251659264" behindDoc="1" locked="0" layoutInCell="1" allowOverlap="1" wp14:anchorId="3FF1A1C5" wp14:editId="33D7DE21">
          <wp:simplePos x="0" y="0"/>
          <wp:positionH relativeFrom="column">
            <wp:posOffset>60960</wp:posOffset>
          </wp:positionH>
          <wp:positionV relativeFrom="paragraph">
            <wp:posOffset>-998220</wp:posOffset>
          </wp:positionV>
          <wp:extent cx="2689860" cy="965534"/>
          <wp:effectExtent l="0" t="0" r="0" b="6350"/>
          <wp:wrapNone/>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7132" t="19369" b="12266"/>
                  <a:stretch/>
                </pic:blipFill>
                <pic:spPr bwMode="auto">
                  <a:xfrm>
                    <a:off x="0" y="0"/>
                    <a:ext cx="2689860" cy="96553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425" w:rsidRDefault="001A2425">
      <w:pPr>
        <w:spacing w:after="0" w:line="240" w:lineRule="auto"/>
      </w:pPr>
      <w:r>
        <w:separator/>
      </w:r>
    </w:p>
  </w:footnote>
  <w:footnote w:type="continuationSeparator" w:id="0">
    <w:p w:rsidR="001A2425" w:rsidRDefault="001A24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53A" w:rsidRDefault="001A2425" w:rsidP="00CE4ED9">
    <w:pPr>
      <w:pStyle w:val="Header"/>
    </w:pPr>
  </w:p>
  <w:p w:rsidR="00194286" w:rsidRDefault="003142C8" w:rsidP="00CE4ED9">
    <w:pPr>
      <w:pStyle w:val="Header"/>
    </w:pPr>
    <w:r>
      <w:rPr>
        <w:noProof/>
        <w:lang w:val="en-GB" w:eastAsia="en-GB"/>
      </w:rPr>
      <w:drawing>
        <wp:inline distT="0" distB="0" distL="0" distR="0" wp14:anchorId="0E7C5874" wp14:editId="535A07FF">
          <wp:extent cx="5753100" cy="830580"/>
          <wp:effectExtent l="0" t="0" r="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ACI_letter-01.png"/>
                  <pic:cNvPicPr/>
                </pic:nvPicPr>
                <pic:blipFill rotWithShape="1">
                  <a:blip r:embed="rId1" cstate="print">
                    <a:extLst>
                      <a:ext uri="{28A0092B-C50C-407E-A947-70E740481C1C}">
                        <a14:useLocalDpi xmlns:a14="http://schemas.microsoft.com/office/drawing/2010/main" val="0"/>
                      </a:ext>
                    </a:extLst>
                  </a:blip>
                  <a:srcRect l="11379" t="45284" r="12597" b="4457"/>
                  <a:stretch/>
                </pic:blipFill>
                <pic:spPr bwMode="auto">
                  <a:xfrm>
                    <a:off x="0" y="0"/>
                    <a:ext cx="5758207" cy="831317"/>
                  </a:xfrm>
                  <a:prstGeom prst="rect">
                    <a:avLst/>
                  </a:prstGeom>
                  <a:ln>
                    <a:noFill/>
                  </a:ln>
                  <a:extLst>
                    <a:ext uri="{53640926-AAD7-44D8-BBD7-CCE9431645EC}">
                      <a14:shadowObscured xmlns:a14="http://schemas.microsoft.com/office/drawing/2010/main"/>
                    </a:ext>
                  </a:extLst>
                </pic:spPr>
              </pic:pic>
            </a:graphicData>
          </a:graphic>
        </wp:inline>
      </w:drawing>
    </w:r>
  </w:p>
  <w:p w:rsidR="00194286" w:rsidRDefault="001A24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770FA"/>
    <w:multiLevelType w:val="multilevel"/>
    <w:tmpl w:val="9D040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7B5FD5"/>
    <w:multiLevelType w:val="hybridMultilevel"/>
    <w:tmpl w:val="A3E04BC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5E6335C5"/>
    <w:multiLevelType w:val="hybridMultilevel"/>
    <w:tmpl w:val="07AE12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AF6C75"/>
    <w:multiLevelType w:val="multilevel"/>
    <w:tmpl w:val="1CCAE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241B29"/>
    <w:multiLevelType w:val="multilevel"/>
    <w:tmpl w:val="63D66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3"/>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lyana Tybinka">
    <w15:presenceInfo w15:providerId="AD" w15:userId="S-1-5-21-3775757018-3707056186-803730727-2562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9F4"/>
    <w:rsid w:val="00136BDB"/>
    <w:rsid w:val="00181536"/>
    <w:rsid w:val="001923A9"/>
    <w:rsid w:val="001A2425"/>
    <w:rsid w:val="001D6784"/>
    <w:rsid w:val="002208B4"/>
    <w:rsid w:val="002445B5"/>
    <w:rsid w:val="002866AF"/>
    <w:rsid w:val="002E0FC9"/>
    <w:rsid w:val="002E2CB3"/>
    <w:rsid w:val="00302532"/>
    <w:rsid w:val="003142C8"/>
    <w:rsid w:val="00435D51"/>
    <w:rsid w:val="004F4368"/>
    <w:rsid w:val="005041A8"/>
    <w:rsid w:val="00510F59"/>
    <w:rsid w:val="00516879"/>
    <w:rsid w:val="005722DF"/>
    <w:rsid w:val="005776AB"/>
    <w:rsid w:val="005B569E"/>
    <w:rsid w:val="005C4691"/>
    <w:rsid w:val="005F61E3"/>
    <w:rsid w:val="00660F76"/>
    <w:rsid w:val="006B266D"/>
    <w:rsid w:val="007049F4"/>
    <w:rsid w:val="00770915"/>
    <w:rsid w:val="007D2987"/>
    <w:rsid w:val="007D3109"/>
    <w:rsid w:val="007E6287"/>
    <w:rsid w:val="007F251B"/>
    <w:rsid w:val="00800F03"/>
    <w:rsid w:val="008030F0"/>
    <w:rsid w:val="008344C8"/>
    <w:rsid w:val="008479A4"/>
    <w:rsid w:val="008F16EA"/>
    <w:rsid w:val="008F3845"/>
    <w:rsid w:val="00906AE7"/>
    <w:rsid w:val="00965CA4"/>
    <w:rsid w:val="00965EEC"/>
    <w:rsid w:val="009C1BD9"/>
    <w:rsid w:val="009D4863"/>
    <w:rsid w:val="00A37A97"/>
    <w:rsid w:val="00A644EB"/>
    <w:rsid w:val="00A84344"/>
    <w:rsid w:val="00AB679A"/>
    <w:rsid w:val="00B93A8F"/>
    <w:rsid w:val="00B95788"/>
    <w:rsid w:val="00BA4A40"/>
    <w:rsid w:val="00BE37A6"/>
    <w:rsid w:val="00BF2C4A"/>
    <w:rsid w:val="00CD601A"/>
    <w:rsid w:val="00D009CE"/>
    <w:rsid w:val="00D0157C"/>
    <w:rsid w:val="00D13A36"/>
    <w:rsid w:val="00DE67E0"/>
    <w:rsid w:val="00E42261"/>
    <w:rsid w:val="00F73F5C"/>
    <w:rsid w:val="00F9732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89AD02-F2F0-4749-853A-7F288E83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66AF"/>
    <w:pPr>
      <w:tabs>
        <w:tab w:val="center" w:pos="4677"/>
        <w:tab w:val="right" w:pos="9355"/>
      </w:tabs>
      <w:spacing w:after="0" w:line="240" w:lineRule="auto"/>
    </w:pPr>
    <w:rPr>
      <w:rFonts w:asciiTheme="minorHAnsi" w:hAnsiTheme="minorHAnsi"/>
      <w:sz w:val="22"/>
      <w:szCs w:val="22"/>
      <w:lang w:val="ru-RU"/>
    </w:rPr>
  </w:style>
  <w:style w:type="character" w:customStyle="1" w:styleId="HeaderChar">
    <w:name w:val="Header Char"/>
    <w:basedOn w:val="DefaultParagraphFont"/>
    <w:link w:val="Header"/>
    <w:uiPriority w:val="99"/>
    <w:rsid w:val="002866AF"/>
    <w:rPr>
      <w:rFonts w:asciiTheme="minorHAnsi" w:hAnsiTheme="minorHAnsi"/>
      <w:sz w:val="22"/>
      <w:szCs w:val="22"/>
      <w:lang w:val="ru-RU"/>
    </w:rPr>
  </w:style>
  <w:style w:type="paragraph" w:styleId="Footer">
    <w:name w:val="footer"/>
    <w:basedOn w:val="Normal"/>
    <w:link w:val="FooterChar"/>
    <w:uiPriority w:val="99"/>
    <w:unhideWhenUsed/>
    <w:rsid w:val="002866AF"/>
    <w:pPr>
      <w:tabs>
        <w:tab w:val="center" w:pos="4677"/>
        <w:tab w:val="right" w:pos="9355"/>
      </w:tabs>
      <w:spacing w:after="0" w:line="240" w:lineRule="auto"/>
    </w:pPr>
    <w:rPr>
      <w:rFonts w:asciiTheme="minorHAnsi" w:hAnsiTheme="minorHAnsi"/>
      <w:sz w:val="22"/>
      <w:szCs w:val="22"/>
      <w:lang w:val="ru-RU"/>
    </w:rPr>
  </w:style>
  <w:style w:type="character" w:customStyle="1" w:styleId="FooterChar">
    <w:name w:val="Footer Char"/>
    <w:basedOn w:val="DefaultParagraphFont"/>
    <w:link w:val="Footer"/>
    <w:uiPriority w:val="99"/>
    <w:rsid w:val="002866AF"/>
    <w:rPr>
      <w:rFonts w:asciiTheme="minorHAnsi" w:hAnsiTheme="minorHAnsi"/>
      <w:sz w:val="22"/>
      <w:szCs w:val="22"/>
      <w:lang w:val="ru-RU"/>
    </w:rPr>
  </w:style>
  <w:style w:type="paragraph" w:styleId="ListParagraph">
    <w:name w:val="List Paragraph"/>
    <w:basedOn w:val="Normal"/>
    <w:uiPriority w:val="34"/>
    <w:qFormat/>
    <w:rsid w:val="002866AF"/>
    <w:pPr>
      <w:spacing w:after="0" w:line="240" w:lineRule="auto"/>
      <w:ind w:left="720"/>
      <w:contextualSpacing/>
    </w:pPr>
    <w:rPr>
      <w:rFonts w:ascii="Times New Roman" w:eastAsia="Times New Roman" w:hAnsi="Times New Roman" w:cs="Times New Roman"/>
      <w:sz w:val="24"/>
      <w:szCs w:val="24"/>
      <w:lang w:val="en-US" w:eastAsia="fr-FR"/>
    </w:rPr>
  </w:style>
  <w:style w:type="character" w:styleId="Hyperlink">
    <w:name w:val="Hyperlink"/>
    <w:basedOn w:val="DefaultParagraphFont"/>
    <w:uiPriority w:val="99"/>
    <w:unhideWhenUsed/>
    <w:rsid w:val="002866AF"/>
    <w:rPr>
      <w:color w:val="0000FF" w:themeColor="hyperlink"/>
      <w:u w:val="single"/>
    </w:rPr>
  </w:style>
  <w:style w:type="table" w:styleId="TableGrid">
    <w:name w:val="Table Grid"/>
    <w:basedOn w:val="TableNormal"/>
    <w:uiPriority w:val="39"/>
    <w:rsid w:val="00D0157C"/>
    <w:pPr>
      <w:spacing w:after="0" w:line="240" w:lineRule="auto"/>
    </w:pPr>
    <w:rPr>
      <w:rFonts w:asciiTheme="minorHAnsi" w:hAnsi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60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0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8992C-B031-4AE4-8157-9BF31770B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1407</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Udenrigsministeriet</Company>
  <LinksUpToDate>false</LinksUpToDate>
  <CharactersWithSpaces>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Ulyana Tybinka</dc:creator>
  <cp:keywords/>
  <dc:description/>
  <cp:lastModifiedBy>Ulyana Tybinka</cp:lastModifiedBy>
  <cp:revision>2</cp:revision>
  <dcterms:created xsi:type="dcterms:W3CDTF">2024-08-05T13:27:00Z</dcterms:created>
  <dcterms:modified xsi:type="dcterms:W3CDTF">2024-08-05T13:27:00Z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pTrackRevision">
    <vt:lpwstr>true</vt:lpwstr>
  </property>
</Properties>
</file>